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258" w:rsidRDefault="001406C0">
      <w:pPr>
        <w:bidi/>
        <w:spacing w:line="240" w:lineRule="auto"/>
        <w:jc w:val="both"/>
        <w:rPr>
          <w:b/>
          <w:bCs/>
          <w:sz w:val="32"/>
          <w:szCs w:val="32"/>
          <w:rtl/>
          <w:lang w:bidi="ar-JO"/>
        </w:rPr>
      </w:pPr>
      <w:bookmarkStart w:id="0" w:name="_GoBack"/>
      <w:bookmarkEnd w:id="0"/>
      <w:r>
        <w:rPr>
          <w:rFonts w:hint="cs"/>
          <w:b/>
          <w:bCs/>
          <w:sz w:val="32"/>
          <w:szCs w:val="32"/>
          <w:rtl/>
          <w:lang w:bidi="ar-JO"/>
        </w:rPr>
        <w:t xml:space="preserve">رياضيات                                                                    خطة الطوارئ </w:t>
      </w:r>
    </w:p>
    <w:p w:rsidR="005D3258" w:rsidRPr="00B95F0C" w:rsidRDefault="00284D07">
      <w:pPr>
        <w:tabs>
          <w:tab w:val="right" w:pos="0"/>
        </w:tabs>
        <w:bidi/>
        <w:spacing w:line="240" w:lineRule="auto"/>
        <w:jc w:val="both"/>
        <w:rPr>
          <w:b/>
          <w:bCs/>
          <w:color w:val="0D0D0D" w:themeColor="text1" w:themeTint="F2"/>
          <w:sz w:val="28"/>
          <w:szCs w:val="28"/>
          <w:rtl/>
          <w:lang w:bidi="ar-JO"/>
        </w:rPr>
      </w:pPr>
      <w:hyperlink r:id="rId8" w:history="1">
        <w:r w:rsidR="001406C0" w:rsidRPr="00B95F0C">
          <w:rPr>
            <w:rStyle w:val="Hyperlink"/>
            <w:rFonts w:hint="cs"/>
            <w:b/>
            <w:bCs/>
            <w:color w:val="0D0D0D" w:themeColor="text1" w:themeTint="F2"/>
            <w:sz w:val="28"/>
            <w:szCs w:val="28"/>
            <w:u w:val="none"/>
            <w:rtl/>
            <w:lang w:bidi="ar-JO"/>
          </w:rPr>
          <w:t>الصف التاسع الأساسي</w:t>
        </w:r>
      </w:hyperlink>
      <w:r w:rsidR="001406C0" w:rsidRPr="00B95F0C">
        <w:rPr>
          <w:rFonts w:hint="cs"/>
          <w:b/>
          <w:bCs/>
          <w:color w:val="0D0D0D" w:themeColor="text1" w:themeTint="F2"/>
          <w:sz w:val="28"/>
          <w:szCs w:val="28"/>
          <w:rtl/>
          <w:lang w:bidi="ar-JO"/>
        </w:rPr>
        <w:t xml:space="preserve">                                                         الفصل الدراسي الأول</w:t>
      </w:r>
    </w:p>
    <w:tbl>
      <w:tblPr>
        <w:tblStyle w:val="a4"/>
        <w:tblW w:w="10127" w:type="dxa"/>
        <w:tblInd w:w="-645" w:type="dxa"/>
        <w:tblLook w:val="04A0" w:firstRow="1" w:lastRow="0" w:firstColumn="1" w:lastColumn="0" w:noHBand="0" w:noVBand="1"/>
      </w:tblPr>
      <w:tblGrid>
        <w:gridCol w:w="3600"/>
        <w:gridCol w:w="891"/>
        <w:gridCol w:w="4050"/>
        <w:gridCol w:w="1170"/>
        <w:gridCol w:w="866"/>
      </w:tblGrid>
      <w:tr w:rsidR="005D3258">
        <w:trPr>
          <w:trHeight w:val="300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9F7" w:themeFill="text2" w:themeFillTint="1A"/>
            <w:noWrap/>
          </w:tcPr>
          <w:p w:rsidR="005D3258" w:rsidRDefault="001406C0">
            <w:pPr>
              <w:bidi/>
              <w:spacing w:after="0" w:line="240" w:lineRule="auto"/>
              <w:jc w:val="both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  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للاطلاع</w:t>
            </w:r>
          </w:p>
        </w:tc>
        <w:tc>
          <w:tcPr>
            <w:tcW w:w="4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9F7" w:themeFill="text2" w:themeFillTint="1A"/>
            <w:noWrap/>
          </w:tcPr>
          <w:p w:rsidR="005D3258" w:rsidRDefault="001406C0">
            <w:pPr>
              <w:bidi/>
              <w:spacing w:after="0" w:line="240" w:lineRule="auto"/>
              <w:jc w:val="both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الحصص</w:t>
            </w:r>
          </w:p>
        </w:tc>
        <w:tc>
          <w:tcPr>
            <w:tcW w:w="40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9F7" w:themeFill="text2" w:themeFillTint="1A"/>
            <w:noWrap/>
          </w:tcPr>
          <w:p w:rsidR="005D3258" w:rsidRDefault="001406C0">
            <w:pPr>
              <w:bidi/>
              <w:spacing w:after="0" w:line="240" w:lineRule="auto"/>
              <w:jc w:val="both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 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البند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noWrap/>
          </w:tcPr>
          <w:p w:rsidR="005D3258" w:rsidRDefault="001406C0">
            <w:pPr>
              <w:bidi/>
              <w:spacing w:after="0" w:line="240" w:lineRule="auto"/>
              <w:jc w:val="both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 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noWrap/>
          </w:tcPr>
          <w:p w:rsidR="005D3258" w:rsidRDefault="001406C0">
            <w:pPr>
              <w:bidi/>
              <w:spacing w:after="0" w:line="240" w:lineRule="auto"/>
              <w:jc w:val="both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رقم الوحدة</w:t>
            </w:r>
          </w:p>
        </w:tc>
      </w:tr>
      <w:tr w:rsidR="005D3258">
        <w:trPr>
          <w:trHeight w:val="300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8890</wp:posOffset>
                      </wp:positionV>
                      <wp:extent cx="23495" cy="635"/>
                      <wp:effectExtent l="38100" t="38100" r="52705" b="38100"/>
                      <wp:wrapNone/>
                      <wp:docPr id="91921372" name="حبر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7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shape id="حبر 7" o:spid="_x0000_s1026" o:spt="75" style="position:absolute;left:0pt;margin-left:-3.9pt;margin-top:0.7pt;height:0.05pt;width:1.85pt;z-index:251659264;mso-width-relative:page;mso-height-relative:page;" coordsize="21600,21600" o:gfxdata="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">
                      <v:imagedata r:id="rId10" o:title=""/>
                      <o:lock v:ext="edit"/>
                    </v:shape>
                  </w:pict>
                </mc:Fallback>
              </mc:AlternateContent>
            </w: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 xml:space="preserve">نشاط 1 صفحة 4، 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س5  صفحة 9</w:t>
            </w:r>
          </w:p>
        </w:tc>
        <w:tc>
          <w:tcPr>
            <w:tcW w:w="441" w:type="dxa"/>
            <w:tcBorders>
              <w:top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4050" w:type="dxa"/>
            <w:tcBorders>
              <w:top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1-1    </w:t>
            </w: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 xml:space="preserve">عداد الحقيقية 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 </w:t>
            </w:r>
            <w:r>
              <w:rPr>
                <w:rFonts w:hint="cs"/>
                <w:b/>
                <w:bCs/>
                <w:rtl/>
                <w:lang w:bidi="ar-JO"/>
              </w:rPr>
              <w:t>الأعداد الحقيقية</w:t>
            </w:r>
          </w:p>
          <w:p w:rsidR="005D3258" w:rsidRDefault="005D3258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  <w:p w:rsidR="005D3258" w:rsidRDefault="001406C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</w:p>
        </w:tc>
        <w:tc>
          <w:tcPr>
            <w:tcW w:w="8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  <w:r>
              <w:rPr>
                <w:rFonts w:hint="cs"/>
                <w:rtl/>
              </w:rPr>
              <w:t>1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</w:tc>
      </w:tr>
      <w:tr w:rsidR="005D3258">
        <w:trPr>
          <w:trHeight w:val="300"/>
        </w:trPr>
        <w:tc>
          <w:tcPr>
            <w:tcW w:w="3600" w:type="dxa"/>
            <w:tcBorders>
              <w:left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 xml:space="preserve">نشاط 3 صفحة 7، 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س4 صفحة 9</w:t>
            </w:r>
          </w:p>
        </w:tc>
        <w:tc>
          <w:tcPr>
            <w:tcW w:w="441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4050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1-2     </w:t>
            </w:r>
            <w:r>
              <w:rPr>
                <w:rtl/>
              </w:rPr>
              <w:t>جمع ال</w:t>
            </w: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 xml:space="preserve">عداد الحقيقية وطرحها </w:t>
            </w: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5D3258">
        <w:trPr>
          <w:trHeight w:val="300"/>
        </w:trPr>
        <w:tc>
          <w:tcPr>
            <w:tcW w:w="3600" w:type="dxa"/>
            <w:tcBorders>
              <w:left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نشاط 1 صفحة 9، نشاط 7 صفحة 12</w:t>
            </w:r>
          </w:p>
        </w:tc>
        <w:tc>
          <w:tcPr>
            <w:tcW w:w="441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4050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1-3     </w:t>
            </w:r>
            <w:r>
              <w:rPr>
                <w:rtl/>
              </w:rPr>
              <w:t>ضرب ال</w:t>
            </w: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>عداد الحقيقية وقسمتها</w:t>
            </w: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5D3258">
        <w:trPr>
          <w:trHeight w:val="300"/>
        </w:trPr>
        <w:tc>
          <w:tcPr>
            <w:tcW w:w="3600" w:type="dxa"/>
            <w:tcBorders>
              <w:left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نشاط 1 صفحة 15</w:t>
            </w:r>
          </w:p>
        </w:tc>
        <w:tc>
          <w:tcPr>
            <w:tcW w:w="441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4050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1-4     </w:t>
            </w:r>
            <w:r>
              <w:rPr>
                <w:rtl/>
              </w:rPr>
              <w:t xml:space="preserve">القيمة المطلقة </w:t>
            </w: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5D3258">
        <w:trPr>
          <w:trHeight w:val="300"/>
        </w:trPr>
        <w:tc>
          <w:tcPr>
            <w:tcW w:w="3600" w:type="dxa"/>
            <w:tcBorders>
              <w:left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 xml:space="preserve">نشاط 4 صفحة 19، نشاط 5 صفحة 19، فرع 2 من نشاط 6 صفحة 20، نشاط 7  صفحة 20 ، نشاط 9 صفحة 21.  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(س 1، س 4) صفحة 22</w:t>
            </w:r>
          </w:p>
        </w:tc>
        <w:tc>
          <w:tcPr>
            <w:tcW w:w="441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4050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1-5     </w:t>
            </w:r>
            <w:r>
              <w:rPr>
                <w:rtl/>
              </w:rPr>
              <w:t>الأسس وقوان</w:t>
            </w:r>
            <w:r>
              <w:rPr>
                <w:rFonts w:hint="cs"/>
                <w:rtl/>
              </w:rPr>
              <w:t>ين</w:t>
            </w:r>
            <w:r>
              <w:rPr>
                <w:rtl/>
              </w:rPr>
              <w:t>ها (1)</w:t>
            </w: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5D3258">
        <w:trPr>
          <w:trHeight w:val="300"/>
        </w:trPr>
        <w:tc>
          <w:tcPr>
            <w:tcW w:w="3600" w:type="dxa"/>
            <w:tcBorders>
              <w:left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نشاط 1 صفحة 23، نشاط 2 صفحة 24، نشاط 4 صفحة 24.</w:t>
            </w:r>
          </w:p>
        </w:tc>
        <w:tc>
          <w:tcPr>
            <w:tcW w:w="441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 xml:space="preserve">  2</w:t>
            </w:r>
          </w:p>
        </w:tc>
        <w:tc>
          <w:tcPr>
            <w:tcW w:w="4050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1-6     </w:t>
            </w:r>
            <w:r>
              <w:rPr>
                <w:rtl/>
              </w:rPr>
              <w:t>الأسس وقواني</w:t>
            </w:r>
            <w:r>
              <w:rPr>
                <w:rFonts w:hint="cs"/>
                <w:rtl/>
              </w:rPr>
              <w:t>ن</w:t>
            </w:r>
            <w:r>
              <w:rPr>
                <w:rtl/>
              </w:rPr>
              <w:t>ها (2)</w:t>
            </w: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5D3258">
        <w:trPr>
          <w:trHeight w:val="300"/>
        </w:trPr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س6 صفحة 29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4050" w:type="dxa"/>
            <w:tcBorders>
              <w:bottom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1-7     </w:t>
            </w:r>
            <w:r>
              <w:rPr>
                <w:rtl/>
              </w:rPr>
              <w:t xml:space="preserve">تمارين عامة </w:t>
            </w:r>
          </w:p>
        </w:tc>
        <w:tc>
          <w:tcPr>
            <w:tcW w:w="1170" w:type="dxa"/>
            <w:vMerge/>
            <w:tcBorders>
              <w:bottom w:val="single" w:sz="12" w:space="0" w:color="auto"/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5D3258">
        <w:trPr>
          <w:trHeight w:val="300"/>
        </w:trPr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AE2D5" w:themeFill="accent2" w:themeFillTint="33"/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AE2D5" w:themeFill="accent2" w:themeFillTint="33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17 حصة </w:t>
            </w: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FAE2D5" w:themeFill="accent2" w:themeFillTint="33"/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rtl/>
              </w:rPr>
            </w:pPr>
          </w:p>
        </w:tc>
        <w:tc>
          <w:tcPr>
            <w:tcW w:w="117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5D3258">
        <w:trPr>
          <w:trHeight w:val="300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</w:p>
        </w:tc>
        <w:tc>
          <w:tcPr>
            <w:tcW w:w="441" w:type="dxa"/>
            <w:tcBorders>
              <w:top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 xml:space="preserve">      2</w:t>
            </w:r>
          </w:p>
        </w:tc>
        <w:tc>
          <w:tcPr>
            <w:tcW w:w="4050" w:type="dxa"/>
            <w:tcBorders>
              <w:top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2-1    </w:t>
            </w:r>
            <w:r>
              <w:rPr>
                <w:rtl/>
              </w:rPr>
              <w:t xml:space="preserve">الضرب الديكارتي 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العلاقات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والاقترانات</w:t>
            </w:r>
            <w:proofErr w:type="spellEnd"/>
          </w:p>
          <w:p w:rsidR="005D3258" w:rsidRDefault="001406C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</w:p>
        </w:tc>
        <w:tc>
          <w:tcPr>
            <w:tcW w:w="8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  <w:r>
              <w:rPr>
                <w:rFonts w:hint="cs"/>
                <w:rtl/>
              </w:rPr>
              <w:t>2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</w:tc>
      </w:tr>
      <w:tr w:rsidR="005D3258">
        <w:trPr>
          <w:trHeight w:val="300"/>
        </w:trPr>
        <w:tc>
          <w:tcPr>
            <w:tcW w:w="3600" w:type="dxa"/>
            <w:tcBorders>
              <w:left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 xml:space="preserve">نشاط 1 صفحة  35 ، س1 صفحة 38 </w:t>
            </w:r>
          </w:p>
        </w:tc>
        <w:tc>
          <w:tcPr>
            <w:tcW w:w="441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4050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2-2    </w:t>
            </w:r>
            <w:r>
              <w:rPr>
                <w:rtl/>
              </w:rPr>
              <w:t xml:space="preserve">العلاقة </w:t>
            </w: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5D3258">
        <w:trPr>
          <w:trHeight w:val="300"/>
        </w:trPr>
        <w:tc>
          <w:tcPr>
            <w:tcW w:w="3600" w:type="dxa"/>
            <w:tcBorders>
              <w:left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نشاط 4 صفحة 40،</w:t>
            </w: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نشاط تعاوني 6 صفحة 41 .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س1 صفحة 38.</w:t>
            </w:r>
          </w:p>
        </w:tc>
        <w:tc>
          <w:tcPr>
            <w:tcW w:w="441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4050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2-3    </w:t>
            </w:r>
            <w:r>
              <w:rPr>
                <w:rtl/>
              </w:rPr>
              <w:t xml:space="preserve">خواص </w:t>
            </w:r>
            <w:proofErr w:type="spellStart"/>
            <w:r>
              <w:rPr>
                <w:rFonts w:hint="cs"/>
                <w:rtl/>
              </w:rPr>
              <w:t>الاقترانات</w:t>
            </w:r>
            <w:proofErr w:type="spellEnd"/>
            <w:r>
              <w:rPr>
                <w:rtl/>
              </w:rPr>
              <w:t xml:space="preserve"> </w:t>
            </w: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5D3258">
        <w:trPr>
          <w:trHeight w:val="300"/>
        </w:trPr>
        <w:tc>
          <w:tcPr>
            <w:tcW w:w="3600" w:type="dxa"/>
            <w:tcBorders>
              <w:left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نشاط 1 صفحة 44.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س7 صفحة 47</w:t>
            </w:r>
          </w:p>
        </w:tc>
        <w:tc>
          <w:tcPr>
            <w:tcW w:w="441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 xml:space="preserve">  2</w:t>
            </w:r>
          </w:p>
        </w:tc>
        <w:tc>
          <w:tcPr>
            <w:tcW w:w="4050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2-4    </w:t>
            </w:r>
            <w:r>
              <w:rPr>
                <w:rtl/>
              </w:rPr>
              <w:t xml:space="preserve">الاقتران </w:t>
            </w: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5D3258">
        <w:trPr>
          <w:trHeight w:val="300"/>
        </w:trPr>
        <w:tc>
          <w:tcPr>
            <w:tcW w:w="3600" w:type="dxa"/>
            <w:tcBorders>
              <w:left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نشاط تعاوني صفحة 48.</w:t>
            </w:r>
          </w:p>
        </w:tc>
        <w:tc>
          <w:tcPr>
            <w:tcW w:w="441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4050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2-5    </w:t>
            </w:r>
            <w:r>
              <w:rPr>
                <w:rtl/>
              </w:rPr>
              <w:t xml:space="preserve">أنواع </w:t>
            </w:r>
            <w:proofErr w:type="spellStart"/>
            <w:r>
              <w:rPr>
                <w:rtl/>
              </w:rPr>
              <w:t>الاقترانات</w:t>
            </w:r>
            <w:proofErr w:type="spellEnd"/>
            <w:r>
              <w:rPr>
                <w:rtl/>
              </w:rPr>
              <w:t xml:space="preserve"> </w:t>
            </w: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5D3258">
        <w:trPr>
          <w:trHeight w:val="300"/>
        </w:trPr>
        <w:tc>
          <w:tcPr>
            <w:tcW w:w="3600" w:type="dxa"/>
            <w:tcBorders>
              <w:left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نشاط 1 صفحة 52، س5 صفحة 55،</w:t>
            </w:r>
          </w:p>
        </w:tc>
        <w:tc>
          <w:tcPr>
            <w:tcW w:w="441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4050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2-6    </w:t>
            </w:r>
            <w:r>
              <w:rPr>
                <w:rtl/>
              </w:rPr>
              <w:t xml:space="preserve">الاقتران الخطي </w:t>
            </w: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5D3258">
        <w:trPr>
          <w:trHeight w:val="300"/>
        </w:trPr>
        <w:tc>
          <w:tcPr>
            <w:tcW w:w="3600" w:type="dxa"/>
            <w:tcBorders>
              <w:left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نشاط 1 صفحة 56، نشاط 3 صفحة 57، س5 صفحة 58.</w:t>
            </w:r>
          </w:p>
        </w:tc>
        <w:tc>
          <w:tcPr>
            <w:tcW w:w="441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4050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2-7    </w:t>
            </w:r>
            <w:r>
              <w:rPr>
                <w:rtl/>
              </w:rPr>
              <w:t xml:space="preserve">تركيب </w:t>
            </w:r>
            <w:proofErr w:type="spellStart"/>
            <w:r>
              <w:rPr>
                <w:rtl/>
              </w:rPr>
              <w:t>الاقترانات</w:t>
            </w:r>
            <w:proofErr w:type="spellEnd"/>
            <w:r>
              <w:rPr>
                <w:rtl/>
              </w:rPr>
              <w:t xml:space="preserve"> </w:t>
            </w: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5D3258">
        <w:trPr>
          <w:trHeight w:val="300"/>
        </w:trPr>
        <w:tc>
          <w:tcPr>
            <w:tcW w:w="3600" w:type="dxa"/>
            <w:tcBorders>
              <w:left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lastRenderedPageBreak/>
              <w:t> </w:t>
            </w:r>
            <w:r>
              <w:rPr>
                <w:rFonts w:hint="cs"/>
                <w:rtl/>
                <w:lang w:bidi="ar-JO"/>
              </w:rPr>
              <w:t>الدرس كاملا للاطلاع</w:t>
            </w:r>
          </w:p>
        </w:tc>
        <w:tc>
          <w:tcPr>
            <w:tcW w:w="441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0</w:t>
            </w:r>
          </w:p>
        </w:tc>
        <w:tc>
          <w:tcPr>
            <w:tcW w:w="4050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2-8    </w:t>
            </w:r>
            <w:r>
              <w:rPr>
                <w:rtl/>
              </w:rPr>
              <w:t>الاقتران النظير (العكسي)</w:t>
            </w: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5D3258">
        <w:trPr>
          <w:trHeight w:val="300"/>
        </w:trPr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س7 صفحة 63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4050" w:type="dxa"/>
            <w:tcBorders>
              <w:bottom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2-9    </w:t>
            </w:r>
            <w:r>
              <w:rPr>
                <w:rtl/>
              </w:rPr>
              <w:t xml:space="preserve">تمارين عامة </w:t>
            </w:r>
          </w:p>
        </w:tc>
        <w:tc>
          <w:tcPr>
            <w:tcW w:w="1170" w:type="dxa"/>
            <w:vMerge/>
            <w:tcBorders>
              <w:bottom w:val="single" w:sz="12" w:space="0" w:color="auto"/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5D3258">
        <w:trPr>
          <w:trHeight w:val="300"/>
        </w:trPr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AE2D5" w:themeFill="accent2" w:themeFillTint="33"/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AE2D5" w:themeFill="accent2" w:themeFillTint="33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17 حصة </w:t>
            </w: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FAE2D5" w:themeFill="accent2" w:themeFillTint="33"/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rtl/>
              </w:rPr>
            </w:pPr>
          </w:p>
        </w:tc>
        <w:tc>
          <w:tcPr>
            <w:tcW w:w="117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5D3258">
        <w:trPr>
          <w:trHeight w:val="300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نشاط 1 صفحة 66</w:t>
            </w:r>
          </w:p>
        </w:tc>
        <w:tc>
          <w:tcPr>
            <w:tcW w:w="441" w:type="dxa"/>
            <w:tcBorders>
              <w:top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4050" w:type="dxa"/>
            <w:tcBorders>
              <w:top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3-1   </w:t>
            </w:r>
            <w:r>
              <w:rPr>
                <w:rtl/>
              </w:rPr>
              <w:t xml:space="preserve">المسافة بين نقطتين 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  <w:r>
              <w:rPr>
                <w:rFonts w:hint="cs"/>
                <w:b/>
                <w:bCs/>
                <w:rtl/>
                <w:lang w:bidi="ar-JO"/>
              </w:rPr>
              <w:t>الهندسة والقياس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</w:p>
        </w:tc>
        <w:tc>
          <w:tcPr>
            <w:tcW w:w="8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  <w:r>
              <w:rPr>
                <w:rFonts w:hint="cs"/>
                <w:rtl/>
              </w:rPr>
              <w:t>3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</w:tc>
      </w:tr>
      <w:tr w:rsidR="005D3258">
        <w:trPr>
          <w:trHeight w:val="300"/>
        </w:trPr>
        <w:tc>
          <w:tcPr>
            <w:tcW w:w="3600" w:type="dxa"/>
            <w:tcBorders>
              <w:left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نشاط 1 صفحة 69، نشاط 5 صفحة 70.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س4 صفحة 71</w:t>
            </w:r>
          </w:p>
        </w:tc>
        <w:tc>
          <w:tcPr>
            <w:tcW w:w="441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 xml:space="preserve">2       </w:t>
            </w:r>
          </w:p>
        </w:tc>
        <w:tc>
          <w:tcPr>
            <w:tcW w:w="4050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3-2   </w:t>
            </w:r>
            <w:r>
              <w:rPr>
                <w:rtl/>
              </w:rPr>
              <w:t xml:space="preserve">احداثيات منتصف القطعة المستقيمة </w:t>
            </w: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5D3258">
        <w:trPr>
          <w:trHeight w:val="300"/>
        </w:trPr>
        <w:tc>
          <w:tcPr>
            <w:tcW w:w="3600" w:type="dxa"/>
            <w:tcBorders>
              <w:left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نشاط 1 صفحة 72،نشاط 7 صفحة  س4 صفحة 76</w:t>
            </w:r>
          </w:p>
        </w:tc>
        <w:tc>
          <w:tcPr>
            <w:tcW w:w="441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4050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3-3   </w:t>
            </w:r>
            <w:r>
              <w:rPr>
                <w:rtl/>
              </w:rPr>
              <w:t xml:space="preserve">ميل الخط المستقيم </w:t>
            </w: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5D3258">
        <w:trPr>
          <w:trHeight w:val="300"/>
        </w:trPr>
        <w:tc>
          <w:tcPr>
            <w:tcW w:w="3600" w:type="dxa"/>
            <w:tcBorders>
              <w:left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نشاط 1 صفحة 77، نشاط 3 صفحة  78، نشاط 7 صفحة 80، نشاط 8 صفحة 80.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س6 صفحة 81</w:t>
            </w:r>
          </w:p>
        </w:tc>
        <w:tc>
          <w:tcPr>
            <w:tcW w:w="441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4050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3-4   </w:t>
            </w:r>
            <w:r>
              <w:rPr>
                <w:rtl/>
              </w:rPr>
              <w:t xml:space="preserve">معادلة الخط المستقيم </w:t>
            </w: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5D3258">
        <w:trPr>
          <w:trHeight w:val="300"/>
        </w:trPr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س5 صفحة 83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4050" w:type="dxa"/>
            <w:tcBorders>
              <w:bottom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3-5   </w:t>
            </w:r>
            <w:r>
              <w:rPr>
                <w:rtl/>
              </w:rPr>
              <w:t xml:space="preserve">تمارين عامة </w:t>
            </w:r>
          </w:p>
        </w:tc>
        <w:tc>
          <w:tcPr>
            <w:tcW w:w="1170" w:type="dxa"/>
            <w:vMerge/>
            <w:tcBorders>
              <w:bottom w:val="single" w:sz="12" w:space="0" w:color="auto"/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5D3258">
        <w:trPr>
          <w:trHeight w:val="300"/>
        </w:trPr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AE2D5" w:themeFill="accent2" w:themeFillTint="33"/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AE2D5" w:themeFill="accent2" w:themeFillTint="33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11 حصة</w:t>
            </w: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FAE2D5" w:themeFill="accent2" w:themeFillTint="33"/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rtl/>
              </w:rPr>
            </w:pPr>
          </w:p>
        </w:tc>
        <w:tc>
          <w:tcPr>
            <w:tcW w:w="117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5D3258">
        <w:trPr>
          <w:trHeight w:val="300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نشاط 1 صفحة 86، نشاط 4 صفحة 88</w:t>
            </w:r>
          </w:p>
        </w:tc>
        <w:tc>
          <w:tcPr>
            <w:tcW w:w="441" w:type="dxa"/>
            <w:tcBorders>
              <w:top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 xml:space="preserve">  2</w:t>
            </w:r>
          </w:p>
        </w:tc>
        <w:tc>
          <w:tcPr>
            <w:tcW w:w="4050" w:type="dxa"/>
            <w:tcBorders>
              <w:top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4-1   </w:t>
            </w:r>
            <w:r>
              <w:rPr>
                <w:rtl/>
              </w:rPr>
              <w:t xml:space="preserve">الجداول التكرارية 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  <w:r>
              <w:rPr>
                <w:rFonts w:hint="cs"/>
                <w:b/>
                <w:bCs/>
                <w:rtl/>
                <w:lang w:bidi="ar-JO"/>
              </w:rPr>
              <w:t>الاحصاء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</w:p>
        </w:tc>
        <w:tc>
          <w:tcPr>
            <w:tcW w:w="8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  <w:r>
              <w:rPr>
                <w:rtl/>
              </w:rPr>
              <w:t> 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</w:tc>
      </w:tr>
      <w:tr w:rsidR="005D3258">
        <w:trPr>
          <w:trHeight w:val="300"/>
        </w:trPr>
        <w:tc>
          <w:tcPr>
            <w:tcW w:w="3600" w:type="dxa"/>
            <w:tcBorders>
              <w:left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(المنحنى التكراري المتجمع الصاعد نشاط 5+ نشاط 6 + أتعلم/المنحنى التكراري المتجمع الصاعد صفحة 92+93).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س2 صفحة 94.</w:t>
            </w:r>
          </w:p>
        </w:tc>
        <w:tc>
          <w:tcPr>
            <w:tcW w:w="441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4050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4-2   </w:t>
            </w:r>
            <w:r>
              <w:rPr>
                <w:rtl/>
              </w:rPr>
              <w:t xml:space="preserve">التمثيل البياني للجداول </w:t>
            </w:r>
            <w:proofErr w:type="spellStart"/>
            <w:r>
              <w:rPr>
                <w:rtl/>
              </w:rPr>
              <w:t>التكراربة</w:t>
            </w:r>
            <w:proofErr w:type="spellEnd"/>
            <w:r>
              <w:rPr>
                <w:rtl/>
              </w:rPr>
              <w:t xml:space="preserve"> ذات الفئات</w:t>
            </w: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5D3258">
        <w:trPr>
          <w:trHeight w:val="300"/>
        </w:trPr>
        <w:tc>
          <w:tcPr>
            <w:tcW w:w="3600" w:type="dxa"/>
            <w:tcBorders>
              <w:left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نشاط 1 صفحة  95 ، مثال صفحة 97+98.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س1) ب) </w:t>
            </w:r>
            <w:proofErr w:type="spellStart"/>
            <w:r>
              <w:rPr>
                <w:rFonts w:hint="cs"/>
                <w:rtl/>
                <w:lang w:bidi="ar-JO"/>
              </w:rPr>
              <w:t>تفيير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الى رتبة الوسيط صفحة 100، س 2 صفحة 100.</w:t>
            </w:r>
          </w:p>
        </w:tc>
        <w:tc>
          <w:tcPr>
            <w:tcW w:w="441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4050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4-3   </w:t>
            </w:r>
            <w:r>
              <w:rPr>
                <w:rtl/>
              </w:rPr>
              <w:t xml:space="preserve">مقاييس النزعة المركزية للجداول التكرارية </w:t>
            </w: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5D3258">
        <w:trPr>
          <w:trHeight w:val="300"/>
        </w:trPr>
        <w:tc>
          <w:tcPr>
            <w:tcW w:w="3600" w:type="dxa"/>
            <w:tcBorders>
              <w:left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نشاط 1 صفحة 101.</w:t>
            </w:r>
          </w:p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س 2 صفحة 102.</w:t>
            </w:r>
          </w:p>
        </w:tc>
        <w:tc>
          <w:tcPr>
            <w:tcW w:w="441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4050" w:type="dxa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4-4   </w:t>
            </w:r>
            <w:r>
              <w:rPr>
                <w:rtl/>
              </w:rPr>
              <w:t xml:space="preserve">الانحراف المعياري للجداول التكرارية </w:t>
            </w: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5D3258">
        <w:trPr>
          <w:trHeight w:val="50"/>
        </w:trPr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س3 فرع د صفحة 104، (تعديل س4 فرع ب الى احسب رتبة الوسيط للبيانات صفحة 104).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4050" w:type="dxa"/>
            <w:tcBorders>
              <w:bottom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4-5   </w:t>
            </w:r>
            <w:r>
              <w:rPr>
                <w:rtl/>
              </w:rPr>
              <w:t xml:space="preserve">تمارين عامة </w:t>
            </w:r>
          </w:p>
        </w:tc>
        <w:tc>
          <w:tcPr>
            <w:tcW w:w="1170" w:type="dxa"/>
            <w:vMerge/>
            <w:tcBorders>
              <w:bottom w:val="single" w:sz="12" w:space="0" w:color="auto"/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5D3258">
        <w:trPr>
          <w:trHeight w:val="50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AE2D5" w:themeFill="accent2" w:themeFillTint="33"/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  <w:tc>
          <w:tcPr>
            <w:tcW w:w="4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E2D5" w:themeFill="accent2" w:themeFillTint="33"/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 حصص</w:t>
            </w:r>
          </w:p>
        </w:tc>
        <w:tc>
          <w:tcPr>
            <w:tcW w:w="40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E2D5" w:themeFill="accent2" w:themeFillTint="33"/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rtl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5D3258">
        <w:trPr>
          <w:trHeight w:val="50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  <w:tc>
          <w:tcPr>
            <w:tcW w:w="441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53 حصة </w:t>
            </w:r>
          </w:p>
        </w:tc>
        <w:tc>
          <w:tcPr>
            <w:tcW w:w="4050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D3258" w:rsidRDefault="005D3258">
            <w:pPr>
              <w:bidi/>
              <w:spacing w:after="0" w:line="360" w:lineRule="auto"/>
              <w:jc w:val="both"/>
              <w:rPr>
                <w:rtl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D3258" w:rsidRDefault="001406C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المجموع </w:t>
            </w:r>
          </w:p>
        </w:tc>
      </w:tr>
    </w:tbl>
    <w:p w:rsidR="005D3258" w:rsidRDefault="005D3258">
      <w:pPr>
        <w:bidi/>
        <w:spacing w:line="360" w:lineRule="auto"/>
        <w:jc w:val="both"/>
        <w:rPr>
          <w:lang w:bidi="ar-JO"/>
        </w:rPr>
      </w:pPr>
    </w:p>
    <w:sectPr w:rsidR="005D3258">
      <w:pgSz w:w="12240" w:h="15840"/>
      <w:pgMar w:top="990" w:right="135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D07" w:rsidRDefault="00284D07">
      <w:pPr>
        <w:spacing w:line="240" w:lineRule="auto"/>
      </w:pPr>
      <w:r>
        <w:separator/>
      </w:r>
    </w:p>
  </w:endnote>
  <w:endnote w:type="continuationSeparator" w:id="0">
    <w:p w:rsidR="00284D07" w:rsidRDefault="00284D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SimSun"/>
    <w:charset w:val="86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Microsoft YaHei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D07" w:rsidRDefault="00284D07">
      <w:pPr>
        <w:spacing w:after="0"/>
      </w:pPr>
      <w:r>
        <w:separator/>
      </w:r>
    </w:p>
  </w:footnote>
  <w:footnote w:type="continuationSeparator" w:id="0">
    <w:p w:rsidR="00284D07" w:rsidRDefault="00284D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B0"/>
    <w:rsid w:val="000923D6"/>
    <w:rsid w:val="000B6551"/>
    <w:rsid w:val="000E5107"/>
    <w:rsid w:val="001406C0"/>
    <w:rsid w:val="002120CF"/>
    <w:rsid w:val="00263457"/>
    <w:rsid w:val="002838B0"/>
    <w:rsid w:val="0028491D"/>
    <w:rsid w:val="00284D07"/>
    <w:rsid w:val="002B2BB6"/>
    <w:rsid w:val="002E0881"/>
    <w:rsid w:val="003074FA"/>
    <w:rsid w:val="003527EC"/>
    <w:rsid w:val="00457853"/>
    <w:rsid w:val="00476D35"/>
    <w:rsid w:val="004B0533"/>
    <w:rsid w:val="004C5573"/>
    <w:rsid w:val="004D4B97"/>
    <w:rsid w:val="004E4F49"/>
    <w:rsid w:val="005D3258"/>
    <w:rsid w:val="006163F2"/>
    <w:rsid w:val="00670309"/>
    <w:rsid w:val="0071107A"/>
    <w:rsid w:val="0084528E"/>
    <w:rsid w:val="0089560F"/>
    <w:rsid w:val="00956DE2"/>
    <w:rsid w:val="0096094E"/>
    <w:rsid w:val="00A46EBA"/>
    <w:rsid w:val="00B10D8B"/>
    <w:rsid w:val="00B27FCB"/>
    <w:rsid w:val="00B340B2"/>
    <w:rsid w:val="00B95F0C"/>
    <w:rsid w:val="00BD452F"/>
    <w:rsid w:val="00BF53A2"/>
    <w:rsid w:val="00C006A2"/>
    <w:rsid w:val="00CB64FA"/>
    <w:rsid w:val="00D70DEE"/>
    <w:rsid w:val="00DE1C62"/>
    <w:rsid w:val="00F37D1F"/>
    <w:rsid w:val="00F43ABA"/>
    <w:rsid w:val="228C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Char0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عنوان 1 Char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Char">
    <w:name w:val="عنوان 9 Char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Char0">
    <w:name w:val="العنوان Char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عنوان فرعي Char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6"/>
    <w:uiPriority w:val="29"/>
    <w:qFormat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تأكيد مكثف1"/>
    <w:basedOn w:val="a0"/>
    <w:uiPriority w:val="21"/>
    <w:qFormat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Pr>
      <w:i/>
      <w:iCs/>
      <w:color w:val="0F4761" w:themeColor="accent1" w:themeShade="BF"/>
    </w:rPr>
  </w:style>
  <w:style w:type="character" w:customStyle="1" w:styleId="11">
    <w:name w:val="مرجع مكثف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B95F0C"/>
    <w:rPr>
      <w:color w:val="467886" w:themeColor="hyperlink"/>
      <w:u w:val="single"/>
    </w:rPr>
  </w:style>
  <w:style w:type="paragraph" w:styleId="a9">
    <w:name w:val="Balloon Text"/>
    <w:basedOn w:val="a"/>
    <w:link w:val="Char3"/>
    <w:uiPriority w:val="99"/>
    <w:semiHidden/>
    <w:unhideWhenUsed/>
    <w:rsid w:val="00BD4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BD452F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Char0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عنوان 1 Char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Char">
    <w:name w:val="عنوان 9 Char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Char0">
    <w:name w:val="العنوان Char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عنوان فرعي Char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6"/>
    <w:uiPriority w:val="29"/>
    <w:qFormat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تأكيد مكثف1"/>
    <w:basedOn w:val="a0"/>
    <w:uiPriority w:val="21"/>
    <w:qFormat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Pr>
      <w:i/>
      <w:iCs/>
      <w:color w:val="0F4761" w:themeColor="accent1" w:themeShade="BF"/>
    </w:rPr>
  </w:style>
  <w:style w:type="character" w:customStyle="1" w:styleId="11">
    <w:name w:val="مرجع مكثف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B95F0C"/>
    <w:rPr>
      <w:color w:val="467886" w:themeColor="hyperlink"/>
      <w:u w:val="single"/>
    </w:rPr>
  </w:style>
  <w:style w:type="paragraph" w:styleId="a9">
    <w:name w:val="Balloon Text"/>
    <w:basedOn w:val="a"/>
    <w:link w:val="Char3"/>
    <w:uiPriority w:val="99"/>
    <w:semiHidden/>
    <w:unhideWhenUsed/>
    <w:rsid w:val="00BD4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BD452F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9&amp;semester=1&amp;type=3&amp;submit=subm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01T04:16:2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0,'0'0</inkml:trace>
  <inkml:trace contextRef="#ctx0" brushRef="#br0">1 0,'3'0,"4"0,3 0,4 0,2 0,-1 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خطة الفصل الدراسي الاول الملتقى التربوي</dc:subject>
  <dc:creator>الملتقى التربوي</dc:creator>
  <cp:keywords>خطة الصف التاسع الملتق التربوي; خطة دراسية للصف التاسع الملتقى التربوي</cp:keywords>
  <dc:description>https://www.wepal.net/library/?app=content.list&amp;level=9&amp;semester=1&amp;type=3&amp;submit=submit</dc:description>
  <cp:lastModifiedBy>hp</cp:lastModifiedBy>
  <cp:revision>2</cp:revision>
  <cp:lastPrinted>2025-09-11T03:20:00Z</cp:lastPrinted>
  <dcterms:created xsi:type="dcterms:W3CDTF">2025-09-11T03:03:00Z</dcterms:created>
  <dcterms:modified xsi:type="dcterms:W3CDTF">2025-09-11T03:20:00Z</dcterms:modified>
  <cp:category>خطط دراسية;خطة الصف التاسع الفصل الاول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8C5CEDBF4DF247A7AE764A4C70795F2A_13</vt:lpwstr>
  </property>
</Properties>
</file>