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442" w:rsidRDefault="00B15442" w:rsidP="00B15442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cs/>
        </w:rPr>
        <w:t xml:space="preserve">خطة مبحث : </w:t>
      </w:r>
      <w:hyperlink r:id="rId6" w:history="1">
        <w:r w:rsidRPr="0005271C">
          <w:rPr>
            <w:rStyle w:val="Hyperlink"/>
            <w:rFonts w:ascii="Simplified Arabic" w:hAnsi="Simplified Arabic" w:cs="Simplified Arabic" w:hint="cs"/>
            <w:b/>
            <w:bCs/>
            <w:color w:val="0D0D0D" w:themeColor="text1" w:themeTint="F2"/>
            <w:sz w:val="28"/>
            <w:szCs w:val="28"/>
            <w:u w:val="none"/>
            <w:rtl/>
            <w:cs/>
          </w:rPr>
          <w:t>الدراسات  الاجتماعية</w:t>
        </w:r>
      </w:hyperlink>
      <w:r>
        <w:rPr>
          <w:rFonts w:ascii="Simplified Arabic" w:hAnsi="Simplified Arabic" w:cs="Simplified Arabic" w:hint="cs"/>
          <w:b/>
          <w:bCs/>
          <w:sz w:val="28"/>
          <w:szCs w:val="28"/>
          <w:rtl/>
          <w:cs/>
        </w:rPr>
        <w:t xml:space="preserve">        العام الدراسي (2025- 2026) فصل أول       الصف : الثامن الاساسي</w:t>
      </w:r>
    </w:p>
    <w:tbl>
      <w:tblPr>
        <w:bidiVisual/>
        <w:tblW w:w="11483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842"/>
        <w:gridCol w:w="993"/>
        <w:gridCol w:w="3969"/>
        <w:gridCol w:w="1275"/>
        <w:gridCol w:w="1418"/>
        <w:gridCol w:w="993"/>
      </w:tblGrid>
      <w:tr w:rsidR="00B15442" w:rsidTr="000D7B36"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842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عنوان الدرس</w:t>
            </w: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عدد الحصص المقترحة</w:t>
            </w:r>
          </w:p>
        </w:tc>
        <w:tc>
          <w:tcPr>
            <w:tcW w:w="3969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الأنشطة المطلوبة</w:t>
            </w:r>
          </w:p>
        </w:tc>
        <w:tc>
          <w:tcPr>
            <w:tcW w:w="1275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الصفحة في الكتاب المدرسي</w:t>
            </w:r>
          </w:p>
        </w:tc>
        <w:tc>
          <w:tcPr>
            <w:tcW w:w="1418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B15442" w:rsidTr="000D7B36">
        <w:tc>
          <w:tcPr>
            <w:tcW w:w="993" w:type="dxa"/>
            <w:vMerge w:val="restart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رحلة في الوطن  العربي</w:t>
            </w:r>
          </w:p>
        </w:tc>
        <w:tc>
          <w:tcPr>
            <w:tcW w:w="1842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موقع الوطن العربي</w:t>
            </w: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69" w:type="dxa"/>
          </w:tcPr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1-موقع الوطن العربي    أنا تعلمت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2-الموقع الفلكي والجغرافي-  نشاط 2 أ – نشاط 2 ب أنا تعلمت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3-مساحة الوطن العربي  نشاط 4 انا تعلمت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5- 6</w:t>
            </w: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9-10</w:t>
            </w:r>
          </w:p>
        </w:tc>
        <w:tc>
          <w:tcPr>
            <w:tcW w:w="1418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من 8/9 الى 1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cs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/ 9</w:t>
            </w: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B15442" w:rsidTr="000D7B36">
        <w:tc>
          <w:tcPr>
            <w:tcW w:w="993" w:type="dxa"/>
            <w:vMerge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تضاريس الوطن العربي</w:t>
            </w: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69" w:type="dxa"/>
          </w:tcPr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1-أهم جبال الوطن العربي نشاط  2 أنا تعلمت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2-أهم الهضاب في الوطن العربي نشاط 3 أنا تعلمت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3- أهم سهول الوطن العربي أنا تعلمت  17</w:t>
            </w:r>
          </w:p>
        </w:tc>
        <w:tc>
          <w:tcPr>
            <w:tcW w:w="1275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13 -14</w:t>
            </w: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14- 15</w:t>
            </w:r>
          </w:p>
        </w:tc>
        <w:tc>
          <w:tcPr>
            <w:tcW w:w="1418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-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/ 9</w:t>
            </w: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15442" w:rsidTr="000D7B36">
        <w:tc>
          <w:tcPr>
            <w:tcW w:w="993" w:type="dxa"/>
            <w:vMerge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المناخ في الوطن العربي</w:t>
            </w: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69" w:type="dxa"/>
          </w:tcPr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1-مفهوم الطقس والمناخ انا تعلمت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2-المناخ في الوطن العربي أن تعلمت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3-الأقاليم المناخية في الوطن العربي نشاط  4</w:t>
            </w:r>
          </w:p>
        </w:tc>
        <w:tc>
          <w:tcPr>
            <w:tcW w:w="1275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19</w:t>
            </w: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21- 22</w:t>
            </w: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23- 24</w:t>
            </w:r>
          </w:p>
        </w:tc>
        <w:tc>
          <w:tcPr>
            <w:tcW w:w="1418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22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- 2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/9</w:t>
            </w: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15442" w:rsidTr="000D7B36">
        <w:tc>
          <w:tcPr>
            <w:tcW w:w="993" w:type="dxa"/>
            <w:vMerge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السكان في الوطن للعربي</w:t>
            </w: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69" w:type="dxa"/>
          </w:tcPr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1-عدد سكان الوطن العربي انا تعلمت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2-عناصر النمو السكاني نشاط 2 أنا تعلمت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3-التركيب العمري نشاط 3-أ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4-التركيب النوعي أنا تعلمت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26</w:t>
            </w: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27 -28</w:t>
            </w: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29</w:t>
            </w: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1418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28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 -30/9 </w:t>
            </w: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15442" w:rsidTr="000D7B36">
        <w:tc>
          <w:tcPr>
            <w:tcW w:w="993" w:type="dxa"/>
            <w:vMerge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الأنشطة الاقتصادية في الوطن العربي</w:t>
            </w: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69" w:type="dxa"/>
          </w:tcPr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1-التحديات التي تواجه الزراعة في الوطن العربي نشاط 2 وانا تعلمت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2-مقومات الصناعة نشاط 3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3-وسائل النقل والمواصلات أنا تعلمت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4-السياحة في الوطن العربي أنا تعلمت</w:t>
            </w:r>
          </w:p>
        </w:tc>
        <w:tc>
          <w:tcPr>
            <w:tcW w:w="1275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36- 37</w:t>
            </w: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38</w:t>
            </w: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40</w:t>
            </w: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1418" w:type="dxa"/>
          </w:tcPr>
          <w:p w:rsidR="00B15442" w:rsidRDefault="00B15442" w:rsidP="000D7B36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1 -    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/10</w:t>
            </w: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15442" w:rsidTr="000D7B36">
        <w:trPr>
          <w:trHeight w:val="592"/>
        </w:trPr>
        <w:tc>
          <w:tcPr>
            <w:tcW w:w="993" w:type="dxa"/>
            <w:vMerge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الامن المائي في الوطن العربي</w:t>
            </w: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69" w:type="dxa"/>
          </w:tcPr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1-مفهوم الامن المائي نشاط 2 وانا تعلمت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2-سياسة الاحتلال تجاه المياه نشاط 3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3-المحافظة على المياه أنا تعلمت</w:t>
            </w:r>
          </w:p>
        </w:tc>
        <w:tc>
          <w:tcPr>
            <w:tcW w:w="1275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46</w:t>
            </w: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47- 48</w:t>
            </w: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1418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8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  1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/ 10</w:t>
            </w: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15442" w:rsidTr="000D7B36"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</w:tcPr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15442" w:rsidTr="000D7B36">
        <w:tc>
          <w:tcPr>
            <w:tcW w:w="993" w:type="dxa"/>
            <w:vMerge w:val="restart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التطورات السياسية</w:t>
            </w: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في الوطن العربي</w:t>
            </w: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في</w:t>
            </w: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العصر</w:t>
            </w: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الحديث</w:t>
            </w:r>
          </w:p>
        </w:tc>
        <w:tc>
          <w:tcPr>
            <w:tcW w:w="1842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القوى السياسية المسيطرة على الوطن العربي قبيل الحكم العثماني</w:t>
            </w: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69" w:type="dxa"/>
          </w:tcPr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1-الحالة السياسية للوطن العربي نشاط 1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2--طبيعة حكم الصفويين نشاط 2  وانا تعلمت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3-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أثر الانقسام على الدولة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 الإسلامية ان تعلمت 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54</w:t>
            </w: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55- و 57</w:t>
            </w: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58</w:t>
            </w:r>
          </w:p>
        </w:tc>
        <w:tc>
          <w:tcPr>
            <w:tcW w:w="1418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16- 22/10</w:t>
            </w: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15442" w:rsidTr="000D7B36">
        <w:tc>
          <w:tcPr>
            <w:tcW w:w="993" w:type="dxa"/>
            <w:vMerge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</w:tcPr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15442" w:rsidTr="000D7B36">
        <w:tc>
          <w:tcPr>
            <w:tcW w:w="993" w:type="dxa"/>
            <w:vMerge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الحكم العثماني  للوطن العربي</w:t>
            </w: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69" w:type="dxa"/>
          </w:tcPr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1-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دوافع توجه العثمانيين للوطن العربي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نشاط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وانا تعلمت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2-اتجاهات توسع العثمانيين نشاط  3 وانا تعلمت 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62</w:t>
            </w: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63</w:t>
            </w:r>
          </w:p>
        </w:tc>
        <w:tc>
          <w:tcPr>
            <w:tcW w:w="1418" w:type="dxa"/>
          </w:tcPr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   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26 -  29 / 10</w:t>
            </w: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15442" w:rsidTr="000D7B36">
        <w:tc>
          <w:tcPr>
            <w:tcW w:w="993" w:type="dxa"/>
            <w:vMerge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أحوال الوطن العربي تحت الحكم العثماني</w:t>
            </w: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69" w:type="dxa"/>
          </w:tcPr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1-نظام الحكم العثماني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نشاط 1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 وانا تعلمت 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2- الأوضاع الاقتصادية  والاجتماعية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نشاط 2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 وانا تعلمت 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65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 -66</w:t>
            </w: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67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 - 68</w:t>
            </w:r>
          </w:p>
        </w:tc>
        <w:tc>
          <w:tcPr>
            <w:tcW w:w="1418" w:type="dxa"/>
          </w:tcPr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2-     9/ 11</w:t>
            </w: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امتحان </w:t>
            </w: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الشهرين </w:t>
            </w:r>
          </w:p>
        </w:tc>
      </w:tr>
      <w:tr w:rsidR="00B15442" w:rsidTr="000D7B36">
        <w:tc>
          <w:tcPr>
            <w:tcW w:w="993" w:type="dxa"/>
            <w:vMerge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فلسطين تحت الحكم العثماني</w:t>
            </w: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69" w:type="dxa"/>
          </w:tcPr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1-التقسيمات الإدارية لفلسطين زمن العثمانيين 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نشاط 1 وانا تعلمت 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2- الإنجازات العمرانية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نشاط 3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 وانا تعلمت </w:t>
            </w:r>
          </w:p>
        </w:tc>
        <w:tc>
          <w:tcPr>
            <w:tcW w:w="1275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70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-71</w:t>
            </w: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73</w:t>
            </w:r>
          </w:p>
        </w:tc>
        <w:tc>
          <w:tcPr>
            <w:tcW w:w="1418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13 -  20/11</w:t>
            </w: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15442" w:rsidTr="000D7B36">
        <w:tc>
          <w:tcPr>
            <w:tcW w:w="993" w:type="dxa"/>
            <w:vMerge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</w:tcPr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15442" w:rsidTr="000D7B36">
        <w:tc>
          <w:tcPr>
            <w:tcW w:w="993" w:type="dxa"/>
            <w:vMerge w:val="restart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</w:tcPr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15442" w:rsidTr="000D7B36">
        <w:tc>
          <w:tcPr>
            <w:tcW w:w="993" w:type="dxa"/>
            <w:vMerge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المواطنة حقوق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lastRenderedPageBreak/>
              <w:t>وواجبات</w:t>
            </w: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3969" w:type="dxa"/>
          </w:tcPr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1-مفهوم المواطنة  أنا تعلمت 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lastRenderedPageBreak/>
              <w:t xml:space="preserve">2- مكونات المواطنة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نشاط 2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 وانا تعلمت 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lastRenderedPageBreak/>
              <w:t>7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8</w:t>
            </w:r>
          </w:p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lastRenderedPageBreak/>
              <w:t>79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  -80</w:t>
            </w:r>
          </w:p>
        </w:tc>
        <w:tc>
          <w:tcPr>
            <w:tcW w:w="1418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lastRenderedPageBreak/>
              <w:t>23 - 30 / 11</w:t>
            </w: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15442" w:rsidTr="000D7B36">
        <w:tc>
          <w:tcPr>
            <w:tcW w:w="993" w:type="dxa"/>
            <w:vMerge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المواطنة تعزز مكافحة الفساد</w:t>
            </w: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69" w:type="dxa"/>
          </w:tcPr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1-مفهوم الفساد  انا تعلمت 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2- أشكال الفساد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نشاط   2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 وانا تعلمت 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3- أثار الفساد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نشاط  3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 xml:space="preserve">   وانا تعلمت </w:t>
            </w:r>
          </w:p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8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5</w:t>
            </w:r>
          </w:p>
          <w:p w:rsidR="00B15442" w:rsidRDefault="00B15442" w:rsidP="000D7B36">
            <w:pPr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- 87</w:t>
            </w:r>
          </w:p>
          <w:p w:rsidR="00B15442" w:rsidRDefault="00B15442" w:rsidP="000D7B36">
            <w:pPr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-90</w:t>
            </w:r>
          </w:p>
        </w:tc>
        <w:tc>
          <w:tcPr>
            <w:tcW w:w="1418" w:type="dxa"/>
          </w:tcPr>
          <w:p w:rsidR="00B15442" w:rsidRDefault="00B15442" w:rsidP="000D7B3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cs/>
              </w:rPr>
              <w:t>1--- 14 / 12</w:t>
            </w: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15442" w:rsidTr="000D7B36">
        <w:tc>
          <w:tcPr>
            <w:tcW w:w="993" w:type="dxa"/>
            <w:vMerge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امتحانات نهاية الفصل الأول</w:t>
            </w:r>
          </w:p>
        </w:tc>
        <w:tc>
          <w:tcPr>
            <w:tcW w:w="993" w:type="dxa"/>
          </w:tcPr>
          <w:p w:rsidR="00B15442" w:rsidRDefault="00B15442" w:rsidP="000D7B3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B15442" w:rsidRDefault="00B15442" w:rsidP="00B15442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B15442" w:rsidRDefault="00B15442" w:rsidP="00B15442">
      <w:pPr>
        <w:bidi/>
        <w:rPr>
          <w:rFonts w:ascii="Simplified Arabic" w:hAnsi="Simplified Arabic" w:cs="Simplified Arabic"/>
          <w:b/>
          <w:bCs/>
          <w:color w:val="FF0000"/>
          <w:sz w:val="28"/>
          <w:szCs w:val="28"/>
        </w:rPr>
      </w:pPr>
    </w:p>
    <w:p w:rsidR="00356D33" w:rsidRDefault="00B15442">
      <w:bookmarkStart w:id="0" w:name="_GoBack"/>
      <w:bookmarkEnd w:id="0"/>
    </w:p>
    <w:sectPr w:rsidR="00356D33">
      <w:pgSz w:w="12240" w:h="15840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01BC1"/>
    <w:multiLevelType w:val="multilevel"/>
    <w:tmpl w:val="40401BC1"/>
    <w:lvl w:ilvl="0">
      <w:start w:val="8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462C6"/>
    <w:multiLevelType w:val="multilevel"/>
    <w:tmpl w:val="473462C6"/>
    <w:lvl w:ilvl="0">
      <w:start w:val="8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442"/>
    <w:rsid w:val="00007A35"/>
    <w:rsid w:val="000E11C5"/>
    <w:rsid w:val="004428BA"/>
    <w:rsid w:val="00A0017C"/>
    <w:rsid w:val="00B15442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42"/>
    <w:rPr>
      <w:rFonts w:ascii="Calibri" w:hAnsi="Calibri" w:cs="Arial"/>
      <w:kern w:val="2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rFonts w:eastAsia="Times New Roman"/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B154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42"/>
    <w:rPr>
      <w:rFonts w:ascii="Calibri" w:hAnsi="Calibri" w:cs="Arial"/>
      <w:kern w:val="2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rFonts w:eastAsia="Times New Roman"/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B15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8&amp;semester=1&amp;subject=6&amp;type=3&amp;submit=subm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 مويس</Manager>
  <Company>الملتقى التربوي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الملتقى التربوي</dc:creator>
  <cp:keywords>الملتقى التربوي خطة الصف الثامن</cp:keywords>
  <dc:description>https://www.wepal.net/library/?app=content.list&amp;level=8&amp;semester=1&amp;type=3&amp;submit=submit</dc:description>
  <cp:lastModifiedBy>hp</cp:lastModifiedBy>
  <cp:revision>1</cp:revision>
  <dcterms:created xsi:type="dcterms:W3CDTF">2025-09-11T02:21:00Z</dcterms:created>
  <dcterms:modified xsi:type="dcterms:W3CDTF">2025-09-11T02:22:00Z</dcterms:modified>
  <cp:category>خطة الصف الثامن الملتقى التربوي</cp:category>
</cp:coreProperties>
</file>