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93"/>
        <w:bidiVisual/>
        <w:tblW w:w="15421" w:type="dxa"/>
        <w:tblBorders>
          <w:bottom w:val="thinThickSmallGap" w:sz="2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880"/>
        <w:gridCol w:w="4690"/>
        <w:gridCol w:w="4851"/>
      </w:tblGrid>
      <w:tr w:rsidR="00B475D8" w:rsidTr="00677828">
        <w:trPr>
          <w:trHeight w:hRule="exact" w:val="1353"/>
        </w:trPr>
        <w:tc>
          <w:tcPr>
            <w:tcW w:w="5880" w:type="dxa"/>
            <w:tcBorders>
              <w:bottom w:val="thinThickSmallGap" w:sz="24" w:space="0" w:color="auto"/>
            </w:tcBorders>
            <w:vAlign w:val="center"/>
          </w:tcPr>
          <w:p w:rsidR="00B475D8" w:rsidRDefault="00B475D8" w:rsidP="00677828">
            <w:pPr>
              <w:pStyle w:val="a5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B475D8" w:rsidRDefault="00B475D8" w:rsidP="00677828">
            <w:pPr>
              <w:pStyle w:val="a5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دولة فلسطين</w:t>
            </w:r>
          </w:p>
          <w:p w:rsidR="00B475D8" w:rsidRDefault="00B475D8" w:rsidP="00677828">
            <w:pPr>
              <w:pStyle w:val="a5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>
              <w:rPr>
                <w:b/>
                <w:bCs/>
                <w:sz w:val="28"/>
                <w:szCs w:val="28"/>
                <w:rtl/>
              </w:rPr>
              <w:t>تربية والتع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b/>
                <w:bCs/>
                <w:sz w:val="28"/>
                <w:szCs w:val="28"/>
                <w:rtl/>
              </w:rPr>
              <w:t>ـل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b/>
                <w:bCs/>
                <w:sz w:val="28"/>
                <w:szCs w:val="28"/>
                <w:rtl/>
              </w:rPr>
              <w:t>يم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العالي </w:t>
            </w:r>
          </w:p>
          <w:p w:rsidR="00B475D8" w:rsidRDefault="00B475D8" w:rsidP="00677828">
            <w:pPr>
              <w:pStyle w:val="a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:rsidR="00B475D8" w:rsidRDefault="00B475D8" w:rsidP="00677828">
            <w:pPr>
              <w:pStyle w:val="a5"/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4690" w:type="dxa"/>
            <w:tcBorders>
              <w:bottom w:val="thinThickSmallGap" w:sz="24" w:space="0" w:color="auto"/>
            </w:tcBorders>
            <w:vAlign w:val="center"/>
          </w:tcPr>
          <w:p w:rsidR="00B475D8" w:rsidRDefault="00B475D8" w:rsidP="00677828">
            <w:pPr>
              <w:spacing w:line="360" w:lineRule="atLeast"/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0CFDDDFE" wp14:editId="023A20D6">
                  <wp:extent cx="827405" cy="858520"/>
                  <wp:effectExtent l="0" t="0" r="0" b="0"/>
                  <wp:docPr id="6" name="Picture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1" w:type="dxa"/>
            <w:tcBorders>
              <w:bottom w:val="thinThickSmallGap" w:sz="24" w:space="0" w:color="auto"/>
            </w:tcBorders>
          </w:tcPr>
          <w:p w:rsidR="00B475D8" w:rsidRDefault="00B475D8" w:rsidP="00677828">
            <w:pPr>
              <w:pStyle w:val="a5"/>
              <w:bidi w:val="0"/>
              <w:rPr>
                <w:sz w:val="28"/>
                <w:szCs w:val="28"/>
                <w:rtl/>
              </w:rPr>
            </w:pPr>
          </w:p>
          <w:p w:rsidR="00B475D8" w:rsidRDefault="00B475D8" w:rsidP="00677828">
            <w:pPr>
              <w:pStyle w:val="a5"/>
              <w:bidi w:val="0"/>
              <w:ind w:right="-45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475D8" w:rsidRPr="006F7FED" w:rsidRDefault="00B475D8" w:rsidP="00677828">
            <w:pPr>
              <w:pStyle w:val="a5"/>
              <w:bidi w:val="0"/>
              <w:ind w:right="-45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6F7FED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الصف:</w:t>
            </w:r>
            <w:hyperlink r:id="rId8" w:history="1">
              <w:r w:rsidRPr="006F7FED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السادس الأساسي</w:t>
              </w:r>
            </w:hyperlink>
            <w:r w:rsidRPr="006F7FE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475D8" w:rsidRDefault="00B475D8" w:rsidP="00677828">
            <w:pPr>
              <w:pStyle w:val="a5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 : الرياضيات</w:t>
            </w:r>
          </w:p>
          <w:p w:rsidR="00B475D8" w:rsidRDefault="00B475D8" w:rsidP="00677828">
            <w:pPr>
              <w:pStyle w:val="a5"/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475D8" w:rsidRPr="006F7FED" w:rsidRDefault="00B475D8" w:rsidP="00B475D8">
      <w:pPr>
        <w:pBdr>
          <w:bottom w:val="double" w:sz="6" w:space="1" w:color="auto"/>
        </w:pBdr>
        <w:tabs>
          <w:tab w:val="left" w:pos="5880"/>
          <w:tab w:val="center" w:pos="6840"/>
        </w:tabs>
        <w:ind w:left="-45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6F7FED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  <w:t>الخطة الفصلية / الفصل الاول العام الدراسي:2025/2026</w:t>
      </w:r>
    </w:p>
    <w:tbl>
      <w:tblPr>
        <w:tblStyle w:val="a3"/>
        <w:tblpPr w:leftFromText="180" w:rightFromText="180" w:vertAnchor="page" w:horzAnchor="margin" w:tblpY="3217"/>
        <w:bidiVisual/>
        <w:tblW w:w="14750" w:type="dxa"/>
        <w:tblLook w:val="04A0" w:firstRow="1" w:lastRow="0" w:firstColumn="1" w:lastColumn="0" w:noHBand="0" w:noVBand="1"/>
      </w:tblPr>
      <w:tblGrid>
        <w:gridCol w:w="723"/>
        <w:gridCol w:w="2948"/>
        <w:gridCol w:w="1003"/>
        <w:gridCol w:w="888"/>
        <w:gridCol w:w="4242"/>
        <w:gridCol w:w="2691"/>
        <w:gridCol w:w="1104"/>
        <w:gridCol w:w="1151"/>
      </w:tblGrid>
      <w:tr w:rsidR="00B475D8" w:rsidTr="00677828">
        <w:tc>
          <w:tcPr>
            <w:tcW w:w="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Style w:val="10"/>
                <w:b/>
                <w:bCs/>
                <w:rtl/>
              </w:rPr>
              <w:t>الوحدة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</w:pPr>
          </w:p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 xml:space="preserve"> الدرس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  <w:tc>
          <w:tcPr>
            <w:tcW w:w="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</w:p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 المهمة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</w:p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للإطلاع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الوسائل و الانشطة و الاساليب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Style w:val="10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B475D8" w:rsidTr="0067782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475D8" w:rsidRDefault="00B475D8" w:rsidP="00677828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الأسس والجذور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أولويات العمليات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9/9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8/10</w:t>
            </w:r>
          </w:p>
        </w:tc>
        <w:tc>
          <w:tcPr>
            <w:tcW w:w="4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1 , 3 , 5 , 6 , 7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1 , 3 , 4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الأنشطة 2 , 4 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تمارين ومسائل 2 , 5 </w:t>
            </w:r>
          </w:p>
        </w:tc>
        <w:tc>
          <w:tcPr>
            <w:tcW w:w="1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 الملونة 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البرامج المحوسبة والألعاب الالكترونية 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البطاقات المغناطيسية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مبادئ الأسس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4 , 5 / تمارين ومسائل 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الأنشطة 2 , 3 , 6</w:t>
            </w: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الاعداد الاسية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الجذر التربيعي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الجذر التكعيبي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B475D8" w:rsidTr="0067782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475D8" w:rsidRDefault="00B475D8" w:rsidP="00677828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الهندسة والقياس "1"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المثلث 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12/10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16/11</w:t>
            </w:r>
          </w:p>
        </w:tc>
        <w:tc>
          <w:tcPr>
            <w:tcW w:w="4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الأنشطة 1 , 2 , 7 /  تمارين ومسائل 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2 , 3 , 4 , 6</w:t>
            </w:r>
          </w:p>
        </w:tc>
        <w:tc>
          <w:tcPr>
            <w:tcW w:w="1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الملونة البطاقات الخاطفة 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عرض البرامج المحوسبة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أوراق العمل والألعاب واوراق العمل الالكترونية 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الأدوات الهندسية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خواص المثلث 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 2 , 4 , 6 , 7 , 12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1 , 2 , 5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1 , 5 , 8 , 9 , 11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3, 4 , 6, 7, 8</w:t>
            </w: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المثلث متساوي الساقين </w:t>
            </w:r>
          </w:p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3 , 5 , 6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1 , 3 , 4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1 , 2 , 4</w:t>
            </w:r>
          </w:p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تمارين ومسائل 2 , 5</w:t>
            </w: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مساحة المثلث </w:t>
            </w:r>
          </w:p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شبه المنحرف</w:t>
            </w:r>
          </w:p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شبه المنحرف</w:t>
            </w:r>
          </w:p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متوازي الأضلاع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امتحان نصف الفصل الاول " الشهرين</w:t>
            </w: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475D8" w:rsidRDefault="00B475D8" w:rsidP="00677828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الجبر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المتغير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17/11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/12 </w:t>
            </w:r>
          </w:p>
        </w:tc>
        <w:tc>
          <w:tcPr>
            <w:tcW w:w="4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الأنشطة 2 , 5 , 6/تمارين ومسائل </w:t>
            </w: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3 , 4</w:t>
            </w:r>
          </w:p>
        </w:tc>
        <w:tc>
          <w:tcPr>
            <w:tcW w:w="1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الأقلام الملونة البطاقات الخاطفة  عرض البرامج المحوسبة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15/11يوم الاستقلال</w:t>
            </w: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المقدار الجبري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الحدود الجبرية وطرحها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2 , 3 , 4 , 5/تمارين ومسائل  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1 , 6 </w:t>
            </w: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الحدود والمقادير الجبرية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الانشطة 2 , 3 , 5/تمارين ومسائل 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الانشطة 1 , 4</w:t>
            </w: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مهمة تعليمية مع ضرورة متابعة وتصحيح المهمة</w:t>
            </w: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امتحان يومي </w:t>
            </w:r>
          </w:p>
        </w:tc>
      </w:tr>
      <w:tr w:rsidR="00B475D8" w:rsidTr="00677828"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B475D8" w:rsidRDefault="00B475D8" w:rsidP="00677828">
            <w:pPr>
              <w:ind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الإحصاء</w:t>
            </w:r>
          </w:p>
        </w:tc>
        <w:tc>
          <w:tcPr>
            <w:tcW w:w="29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الجداول التكرارية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B475D8" w:rsidRDefault="00B475D8" w:rsidP="00677828">
            <w:pPr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9/12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6/1</w:t>
            </w:r>
          </w:p>
        </w:tc>
        <w:tc>
          <w:tcPr>
            <w:tcW w:w="42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الأقلام الملونة عرض البرامج المحوسبة  -الألعاب التعليمية </w:t>
            </w:r>
          </w:p>
          <w:p w:rsidR="00B475D8" w:rsidRDefault="00B475D8" w:rsidP="0067782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25/12 عيد الميلاد عند الطوائف المسيحية</w:t>
            </w: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الوسط الحسابي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15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المنوال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269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</w:tr>
      <w:tr w:rsidR="00B475D8" w:rsidTr="00677828">
        <w:tc>
          <w:tcPr>
            <w:tcW w:w="7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29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تمارين عامة </w:t>
            </w:r>
          </w:p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42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Pr="006F7FED" w:rsidRDefault="00467833" w:rsidP="00677828">
            <w:pPr>
              <w:rPr>
                <w:b/>
                <w:bCs/>
                <w:color w:val="000000" w:themeColor="text1"/>
                <w:rtl/>
                <w:lang w:bidi="ar-JO"/>
              </w:rPr>
            </w:pPr>
            <w:hyperlink r:id="rId9" w:history="1">
              <w:r w:rsidR="00B475D8" w:rsidRPr="006F7FED">
                <w:rPr>
                  <w:rStyle w:val="Hyperlink"/>
                  <w:rFonts w:hint="cs"/>
                  <w:b/>
                  <w:bCs/>
                  <w:color w:val="000000" w:themeColor="text1"/>
                  <w:u w:val="none"/>
                  <w:rtl/>
                  <w:lang w:bidi="ar-JO"/>
                </w:rPr>
                <w:t>مهمة تعليمية مع ضرورة متابعة وتصحيح المهمة</w:t>
              </w:r>
            </w:hyperlink>
          </w:p>
        </w:tc>
        <w:tc>
          <w:tcPr>
            <w:tcW w:w="26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b/>
                <w:bCs/>
                <w:rtl/>
              </w:rPr>
            </w:pPr>
          </w:p>
        </w:tc>
        <w:tc>
          <w:tcPr>
            <w:tcW w:w="1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</w:p>
        </w:tc>
        <w:tc>
          <w:tcPr>
            <w:tcW w:w="11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75D8" w:rsidRDefault="00B475D8" w:rsidP="00677828">
            <w:pPr>
              <w:rPr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امتحان نهاية الفصل الدراسي الاول</w:t>
            </w:r>
          </w:p>
        </w:tc>
      </w:tr>
    </w:tbl>
    <w:p w:rsidR="00B475D8" w:rsidRDefault="00B475D8" w:rsidP="00B475D8">
      <w:pPr>
        <w:rPr>
          <w:rtl/>
        </w:rPr>
      </w:pPr>
    </w:p>
    <w:p w:rsidR="00B475D8" w:rsidRDefault="00B475D8" w:rsidP="00B475D8">
      <w:pPr>
        <w:pStyle w:val="a4"/>
        <w:numPr>
          <w:ilvl w:val="0"/>
          <w:numId w:val="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مجموع الحصص 70 حصة </w:t>
      </w:r>
    </w:p>
    <w:p w:rsidR="00B475D8" w:rsidRDefault="00B475D8" w:rsidP="00B475D8">
      <w:pPr>
        <w:pStyle w:val="a4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يمكن الاستفادة من المادة المعطاة للإطلاع كمهمات تعليمية ينفذها الطالب/ة بالبيت وتتم المتابعة الكترونيا او وجاهياً للتاكيد على أهمية انجازها </w:t>
      </w:r>
    </w:p>
    <w:p w:rsidR="00B475D8" w:rsidRDefault="00B475D8" w:rsidP="00B475D8"/>
    <w:p w:rsidR="00356D33" w:rsidRPr="00B475D8" w:rsidRDefault="00467833"/>
    <w:sectPr w:rsidR="00356D33" w:rsidRPr="00B475D8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0AFF"/>
    <w:multiLevelType w:val="multilevel"/>
    <w:tmpl w:val="4C580AF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D8"/>
    <w:rsid w:val="00007A35"/>
    <w:rsid w:val="000E11C5"/>
    <w:rsid w:val="004428BA"/>
    <w:rsid w:val="00467833"/>
    <w:rsid w:val="00A0017C"/>
    <w:rsid w:val="00B475D8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D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B475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5D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B475D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0">
    <w:name w:val="مرجع دقيق1"/>
    <w:uiPriority w:val="31"/>
    <w:qFormat/>
    <w:rsid w:val="00B475D8"/>
    <w:rPr>
      <w:smallCaps/>
      <w:color w:val="E40059"/>
      <w:u w:val="single"/>
    </w:rPr>
  </w:style>
  <w:style w:type="character" w:styleId="Hyperlink">
    <w:name w:val="Hyperlink"/>
    <w:basedOn w:val="a0"/>
    <w:uiPriority w:val="99"/>
    <w:unhideWhenUsed/>
    <w:rsid w:val="00B475D8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475D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475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D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/>
      <w:outlineLvl w:val="0"/>
    </w:pPr>
    <w:rPr>
      <w:b/>
      <w:bCs/>
      <w:color w:val="4F81BD" w:themeColor="accent1"/>
      <w:spacing w:val="20"/>
      <w:position w:val="6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qFormat/>
    <w:rsid w:val="00B475D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75D8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No Spacing"/>
    <w:uiPriority w:val="1"/>
    <w:qFormat/>
    <w:rsid w:val="00B475D8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0">
    <w:name w:val="مرجع دقيق1"/>
    <w:uiPriority w:val="31"/>
    <w:qFormat/>
    <w:rsid w:val="00B475D8"/>
    <w:rPr>
      <w:smallCaps/>
      <w:color w:val="E40059"/>
      <w:u w:val="single"/>
    </w:rPr>
  </w:style>
  <w:style w:type="character" w:styleId="Hyperlink">
    <w:name w:val="Hyperlink"/>
    <w:basedOn w:val="a0"/>
    <w:uiPriority w:val="99"/>
    <w:unhideWhenUsed/>
    <w:rsid w:val="00B475D8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475D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475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type=3&amp;submit=subm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6&amp;semester=1&amp;type=3&amp;submit=subm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6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2025-09-11T00:00:00Z</cp:lastPrinted>
  <dcterms:created xsi:type="dcterms:W3CDTF">2025-09-10T23:52:00Z</dcterms:created>
  <dcterms:modified xsi:type="dcterms:W3CDTF">2025-09-11T00:01:00Z</dcterms:modified>
</cp:coreProperties>
</file>