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84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3"/>
        <w:gridCol w:w="1983"/>
        <w:gridCol w:w="2127"/>
      </w:tblGrid>
      <w:tr w:rsidR="00F46018" w:rsidTr="007D0DB4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/>
          </w:tcPr>
          <w:p w:rsidR="00F46018" w:rsidRPr="00ED077A" w:rsidRDefault="00F46018" w:rsidP="00F46018">
            <w:pPr>
              <w:jc w:val="center"/>
              <w:rPr>
                <w:b/>
                <w:bCs/>
                <w:rtl/>
              </w:rPr>
            </w:pPr>
            <w:r w:rsidRPr="00ED077A">
              <w:rPr>
                <w:rFonts w:hint="cs"/>
                <w:b/>
                <w:bCs/>
                <w:rtl/>
              </w:rPr>
              <w:t>اسم المعلم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:rsidR="00F46018" w:rsidRPr="00ED077A" w:rsidRDefault="00F46018" w:rsidP="00F46018">
            <w:pPr>
              <w:jc w:val="center"/>
              <w:rPr>
                <w:b/>
                <w:bCs/>
                <w:rtl/>
              </w:rPr>
            </w:pPr>
            <w:r w:rsidRPr="00ED077A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:rsidR="00F46018" w:rsidRPr="00ED077A" w:rsidRDefault="00F46018" w:rsidP="00F46018">
            <w:pPr>
              <w:jc w:val="center"/>
              <w:rPr>
                <w:b/>
                <w:bCs/>
                <w:rtl/>
              </w:rPr>
            </w:pPr>
            <w:r w:rsidRPr="00ED077A">
              <w:rPr>
                <w:rFonts w:hint="cs"/>
                <w:b/>
                <w:bCs/>
                <w:rtl/>
              </w:rPr>
              <w:t>المدرسة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:rsidR="00F46018" w:rsidRPr="00ED077A" w:rsidRDefault="00F46018" w:rsidP="00F46018">
            <w:pPr>
              <w:jc w:val="center"/>
              <w:rPr>
                <w:b/>
                <w:bCs/>
                <w:rtl/>
              </w:rPr>
            </w:pPr>
            <w:r w:rsidRPr="00ED077A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F46018" w:rsidRPr="00ED077A" w:rsidRDefault="00F46018" w:rsidP="00F46018">
            <w:pPr>
              <w:jc w:val="center"/>
              <w:rPr>
                <w:b/>
                <w:bCs/>
                <w:rtl/>
              </w:rPr>
            </w:pPr>
            <w:r w:rsidRPr="00ED077A">
              <w:rPr>
                <w:rFonts w:hint="cs"/>
                <w:b/>
                <w:bCs/>
                <w:rtl/>
              </w:rPr>
              <w:t>السنة الدراسية</w:t>
            </w:r>
          </w:p>
        </w:tc>
      </w:tr>
      <w:tr w:rsidR="00F46018" w:rsidTr="007D0DB4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46018" w:rsidRPr="00ED077A" w:rsidRDefault="00F46018" w:rsidP="00F46018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F46018" w:rsidRPr="00ED077A" w:rsidRDefault="00F46018" w:rsidP="00F46018">
            <w:pPr>
              <w:jc w:val="center"/>
              <w:rPr>
                <w:rtl/>
              </w:rPr>
            </w:pPr>
            <w:r w:rsidRPr="00ED077A">
              <w:rPr>
                <w:rtl/>
              </w:rPr>
              <w:t>اللغة العربية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F46018" w:rsidRPr="00ED077A" w:rsidRDefault="00F46018" w:rsidP="00F46018">
            <w:pPr>
              <w:jc w:val="center"/>
              <w:rPr>
                <w:rtl/>
              </w:rPr>
            </w:pP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</w:tcPr>
          <w:p w:rsidR="00F46018" w:rsidRPr="00ED077A" w:rsidRDefault="009955F5" w:rsidP="009955F5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الثاني عشر المهني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018" w:rsidRPr="00ED077A" w:rsidRDefault="00AF1A23" w:rsidP="00AF1A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</w:t>
            </w:r>
            <w:r w:rsidR="00F46018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2025</w:t>
            </w:r>
          </w:p>
        </w:tc>
      </w:tr>
    </w:tbl>
    <w:p w:rsidR="005C7DF0" w:rsidRPr="00ED077A" w:rsidRDefault="00B003B9" w:rsidP="00C7133A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D077A">
        <w:rPr>
          <w:rFonts w:ascii="Simplified Arabic" w:hAnsi="Simplified Arabic" w:cs="Simplified Arabic"/>
          <w:b/>
          <w:bCs/>
          <w:sz w:val="32"/>
          <w:szCs w:val="32"/>
          <w:rtl/>
        </w:rPr>
        <w:t>خطة ال</w:t>
      </w:r>
      <w:r w:rsidR="005C7DF0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5C7DF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صل </w:t>
      </w:r>
      <w:r w:rsidR="00C713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</w:p>
    <w:p w:rsidR="00B003B9" w:rsidRDefault="00B003B9" w:rsidP="00F46018">
      <w:pPr>
        <w:ind w:right="-567"/>
        <w:rPr>
          <w:b/>
          <w:bCs/>
          <w:rtl/>
          <w:lang w:bidi="ar-SA"/>
        </w:rPr>
      </w:pPr>
    </w:p>
    <w:tbl>
      <w:tblPr>
        <w:bidiVisual/>
        <w:tblW w:w="1050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15"/>
        <w:gridCol w:w="1276"/>
        <w:gridCol w:w="1971"/>
        <w:gridCol w:w="2424"/>
      </w:tblGrid>
      <w:tr w:rsidR="00F46018" w:rsidTr="00FC04C3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ED077A" w:rsidRDefault="00F46018" w:rsidP="00F46018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ED077A" w:rsidRDefault="00F46018" w:rsidP="001F2DB2">
            <w:pPr>
              <w:ind w:left="72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077A">
              <w:rPr>
                <w:rFonts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ED077A" w:rsidRDefault="00F46018" w:rsidP="001F2DB2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077A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ED077A" w:rsidRDefault="00F46018" w:rsidP="001F2DB2">
            <w:pPr>
              <w:ind w:left="1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D077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F46018" w:rsidRPr="00ED077A" w:rsidRDefault="00F46018" w:rsidP="001F2DB2">
            <w:pPr>
              <w:ind w:left="1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442F9" w:rsidTr="00FC04C3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442F9" w:rsidRDefault="007442F9" w:rsidP="001A0DC8">
            <w:pPr>
              <w:jc w:val="center"/>
              <w:rPr>
                <w:color w:val="000000"/>
                <w:sz w:val="24"/>
                <w:szCs w:val="24"/>
                <w:rtl/>
                <w:lang w:bidi="ar-SA"/>
              </w:rPr>
            </w:pPr>
          </w:p>
          <w:p w:rsidR="007442F9" w:rsidRPr="00F46018" w:rsidRDefault="00C7133A" w:rsidP="001A0DC8">
            <w:pPr>
              <w:jc w:val="center"/>
              <w:rPr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SA"/>
              </w:rPr>
              <w:t>السابعة</w:t>
            </w:r>
          </w:p>
        </w:tc>
        <w:tc>
          <w:tcPr>
            <w:tcW w:w="3415" w:type="dxa"/>
            <w:tcBorders>
              <w:top w:val="single" w:sz="12" w:space="0" w:color="auto"/>
            </w:tcBorders>
          </w:tcPr>
          <w:p w:rsidR="007442F9" w:rsidRPr="00F46018" w:rsidRDefault="007442F9" w:rsidP="00C7133A">
            <w:pPr>
              <w:rPr>
                <w:color w:val="000000"/>
                <w:sz w:val="24"/>
                <w:szCs w:val="24"/>
                <w:rtl/>
                <w:lang w:bidi="ar-SA"/>
              </w:rPr>
            </w:pPr>
            <w:r w:rsidRPr="009955F5">
              <w:rPr>
                <w:color w:val="000000"/>
                <w:sz w:val="24"/>
                <w:szCs w:val="24"/>
                <w:rtl/>
                <w:lang w:bidi="ar-SA"/>
              </w:rPr>
              <w:t xml:space="preserve">المطالعة : </w:t>
            </w:r>
            <w:r w:rsidR="00C7133A">
              <w:rPr>
                <w:rFonts w:hint="cs"/>
                <w:color w:val="000000"/>
                <w:sz w:val="24"/>
                <w:szCs w:val="24"/>
                <w:rtl/>
                <w:lang w:bidi="ar-SA"/>
              </w:rPr>
              <w:t>أمرني خليلي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442F9" w:rsidRPr="00F46018" w:rsidRDefault="00C7133A" w:rsidP="00B003B9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71" w:type="dxa"/>
            <w:vMerge w:val="restart"/>
            <w:tcBorders>
              <w:top w:val="single" w:sz="12" w:space="0" w:color="auto"/>
            </w:tcBorders>
          </w:tcPr>
          <w:p w:rsidR="007442F9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  <w:p w:rsidR="007442F9" w:rsidRDefault="00C7133A" w:rsidP="00C7133A">
            <w:pPr>
              <w:spacing w:line="256" w:lineRule="auto"/>
              <w:ind w:left="15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7442F9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7442F9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>20</w:t>
            </w:r>
            <w:r w:rsidR="007442F9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7442F9" w:rsidRPr="00F46018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442F9" w:rsidRPr="00F46018" w:rsidRDefault="007442F9" w:rsidP="0039109B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7442F9" w:rsidTr="00FC04C3"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7442F9" w:rsidRPr="00F46018" w:rsidRDefault="007442F9" w:rsidP="001A0DC8">
            <w:pPr>
              <w:jc w:val="center"/>
              <w:rPr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415" w:type="dxa"/>
          </w:tcPr>
          <w:p w:rsidR="007442F9" w:rsidRPr="00F46018" w:rsidRDefault="007442F9" w:rsidP="00C7133A">
            <w:pPr>
              <w:jc w:val="left"/>
              <w:rPr>
                <w:color w:val="000000"/>
                <w:sz w:val="24"/>
                <w:szCs w:val="24"/>
                <w:rtl/>
                <w:lang w:bidi="ar-SA"/>
              </w:rPr>
            </w:pPr>
            <w:r w:rsidRPr="009955F5">
              <w:rPr>
                <w:color w:val="000000"/>
                <w:sz w:val="24"/>
                <w:szCs w:val="24"/>
                <w:rtl/>
                <w:lang w:bidi="ar-SA"/>
              </w:rPr>
              <w:t xml:space="preserve">القواعد: </w:t>
            </w:r>
            <w:r w:rsidR="00C7133A">
              <w:rPr>
                <w:rFonts w:hint="cs"/>
                <w:color w:val="000000"/>
                <w:sz w:val="24"/>
                <w:szCs w:val="24"/>
                <w:rtl/>
                <w:lang w:bidi="ar-SA"/>
              </w:rPr>
              <w:t>المفعول به</w:t>
            </w:r>
          </w:p>
        </w:tc>
        <w:tc>
          <w:tcPr>
            <w:tcW w:w="1276" w:type="dxa"/>
          </w:tcPr>
          <w:p w:rsidR="007442F9" w:rsidRPr="00F46018" w:rsidRDefault="007442F9" w:rsidP="00B003B9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71" w:type="dxa"/>
            <w:vMerge/>
          </w:tcPr>
          <w:p w:rsidR="007442F9" w:rsidRPr="00F46018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right w:val="single" w:sz="12" w:space="0" w:color="auto"/>
            </w:tcBorders>
          </w:tcPr>
          <w:p w:rsidR="007442F9" w:rsidRPr="00F46018" w:rsidRDefault="007442F9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7442F9" w:rsidTr="00FC04C3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42F9" w:rsidRPr="00F46018" w:rsidRDefault="007442F9" w:rsidP="001A0DC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</w:tcPr>
          <w:p w:rsidR="007442F9" w:rsidRPr="00F46018" w:rsidRDefault="007442F9" w:rsidP="00B003B9">
            <w:pPr>
              <w:jc w:val="left"/>
              <w:rPr>
                <w:sz w:val="24"/>
                <w:szCs w:val="24"/>
                <w:rtl/>
              </w:rPr>
            </w:pPr>
            <w:r w:rsidRPr="009955F5">
              <w:rPr>
                <w:sz w:val="24"/>
                <w:szCs w:val="24"/>
                <w:rtl/>
              </w:rPr>
              <w:t>التعبير : كتابة مقالة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442F9" w:rsidRPr="00F46018" w:rsidRDefault="007442F9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971" w:type="dxa"/>
            <w:vMerge/>
            <w:tcBorders>
              <w:bottom w:val="single" w:sz="12" w:space="0" w:color="auto"/>
            </w:tcBorders>
          </w:tcPr>
          <w:p w:rsidR="007442F9" w:rsidRPr="00F46018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442F9" w:rsidRPr="00F46018" w:rsidRDefault="007442F9" w:rsidP="0039109B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7442F9" w:rsidTr="00FC04C3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442F9" w:rsidRDefault="007442F9" w:rsidP="001A0DC8">
            <w:pPr>
              <w:jc w:val="center"/>
              <w:rPr>
                <w:sz w:val="24"/>
                <w:szCs w:val="24"/>
                <w:rtl/>
              </w:rPr>
            </w:pPr>
          </w:p>
          <w:p w:rsidR="007442F9" w:rsidRPr="00F46018" w:rsidRDefault="00C7133A" w:rsidP="001A0DC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الثامنة</w:t>
            </w:r>
          </w:p>
        </w:tc>
        <w:tc>
          <w:tcPr>
            <w:tcW w:w="3415" w:type="dxa"/>
            <w:tcBorders>
              <w:top w:val="single" w:sz="12" w:space="0" w:color="auto"/>
            </w:tcBorders>
          </w:tcPr>
          <w:p w:rsidR="007442F9" w:rsidRPr="00F46018" w:rsidRDefault="007442F9" w:rsidP="00C7133A">
            <w:pPr>
              <w:rPr>
                <w:sz w:val="24"/>
                <w:szCs w:val="24"/>
                <w:rtl/>
              </w:rPr>
            </w:pPr>
            <w:r w:rsidRPr="009955F5">
              <w:rPr>
                <w:sz w:val="24"/>
                <w:szCs w:val="24"/>
                <w:rtl/>
              </w:rPr>
              <w:t xml:space="preserve">المطالعة : </w:t>
            </w:r>
            <w:r w:rsidR="00C7133A">
              <w:rPr>
                <w:rFonts w:hint="cs"/>
                <w:sz w:val="24"/>
                <w:szCs w:val="24"/>
                <w:rtl/>
              </w:rPr>
              <w:t>تكنولوجيا الزراعة</w:t>
            </w:r>
            <w:r w:rsidRPr="009955F5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442F9" w:rsidRPr="00F46018" w:rsidRDefault="007442F9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71" w:type="dxa"/>
            <w:vMerge w:val="restart"/>
            <w:tcBorders>
              <w:top w:val="single" w:sz="12" w:space="0" w:color="auto"/>
            </w:tcBorders>
          </w:tcPr>
          <w:p w:rsidR="007442F9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  <w:p w:rsidR="007442F9" w:rsidRDefault="00C7133A" w:rsidP="00C7133A">
            <w:pPr>
              <w:spacing w:line="256" w:lineRule="auto"/>
              <w:ind w:left="15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23</w:t>
            </w:r>
            <w:r w:rsidR="007442F9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7442F9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>13</w:t>
            </w:r>
            <w:r w:rsidR="007442F9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7442F9" w:rsidRPr="00F46018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442F9" w:rsidRPr="00F46018" w:rsidRDefault="007442F9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7442F9" w:rsidTr="00FC04C3"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7442F9" w:rsidRPr="00F46018" w:rsidRDefault="007442F9" w:rsidP="001A0DC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15" w:type="dxa"/>
          </w:tcPr>
          <w:p w:rsidR="007442F9" w:rsidRPr="00F46018" w:rsidRDefault="007442F9" w:rsidP="00C7133A">
            <w:pPr>
              <w:jc w:val="left"/>
              <w:rPr>
                <w:sz w:val="24"/>
                <w:szCs w:val="24"/>
                <w:rtl/>
              </w:rPr>
            </w:pPr>
            <w:r w:rsidRPr="009955F5">
              <w:rPr>
                <w:sz w:val="24"/>
                <w:szCs w:val="24"/>
                <w:rtl/>
              </w:rPr>
              <w:t xml:space="preserve">النص الشعري : </w:t>
            </w:r>
            <w:r w:rsidR="00C7133A">
              <w:rPr>
                <w:rFonts w:hint="cs"/>
                <w:sz w:val="24"/>
                <w:szCs w:val="24"/>
                <w:rtl/>
              </w:rPr>
              <w:t>أتاني كتابك</w:t>
            </w:r>
          </w:p>
        </w:tc>
        <w:tc>
          <w:tcPr>
            <w:tcW w:w="1276" w:type="dxa"/>
          </w:tcPr>
          <w:p w:rsidR="007442F9" w:rsidRPr="00F46018" w:rsidRDefault="007442F9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71" w:type="dxa"/>
            <w:vMerge/>
          </w:tcPr>
          <w:p w:rsidR="007442F9" w:rsidRPr="00F46018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right w:val="single" w:sz="12" w:space="0" w:color="auto"/>
            </w:tcBorders>
          </w:tcPr>
          <w:p w:rsidR="007442F9" w:rsidRPr="00F46018" w:rsidRDefault="007442F9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7442F9" w:rsidTr="00FC04C3">
        <w:trPr>
          <w:trHeight w:val="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42F9" w:rsidRPr="00F46018" w:rsidRDefault="007442F9" w:rsidP="001A0DC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</w:tcPr>
          <w:p w:rsidR="007442F9" w:rsidRPr="00F46018" w:rsidRDefault="007442F9" w:rsidP="00C7133A">
            <w:pPr>
              <w:jc w:val="left"/>
              <w:rPr>
                <w:sz w:val="24"/>
                <w:szCs w:val="24"/>
                <w:rtl/>
              </w:rPr>
            </w:pPr>
            <w:r w:rsidRPr="009955F5">
              <w:rPr>
                <w:sz w:val="24"/>
                <w:szCs w:val="24"/>
                <w:rtl/>
              </w:rPr>
              <w:t xml:space="preserve">القواعد : </w:t>
            </w:r>
            <w:r w:rsidR="00C7133A">
              <w:rPr>
                <w:rFonts w:hint="cs"/>
                <w:sz w:val="24"/>
                <w:szCs w:val="24"/>
                <w:rtl/>
              </w:rPr>
              <w:t>نائب الفاعل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442F9" w:rsidRPr="00F46018" w:rsidRDefault="007442F9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71" w:type="dxa"/>
            <w:vMerge/>
            <w:tcBorders>
              <w:bottom w:val="single" w:sz="12" w:space="0" w:color="auto"/>
            </w:tcBorders>
          </w:tcPr>
          <w:p w:rsidR="007442F9" w:rsidRPr="00F46018" w:rsidRDefault="007442F9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442F9" w:rsidRPr="00F46018" w:rsidRDefault="007442F9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C7133A" w:rsidTr="00FC04C3">
        <w:trPr>
          <w:trHeight w:val="7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7133A" w:rsidRDefault="00C7133A" w:rsidP="001A0DC8">
            <w:pPr>
              <w:jc w:val="center"/>
              <w:rPr>
                <w:sz w:val="24"/>
                <w:szCs w:val="24"/>
                <w:rtl/>
              </w:rPr>
            </w:pPr>
          </w:p>
          <w:p w:rsidR="00C7133A" w:rsidRPr="00F46018" w:rsidRDefault="00C7133A" w:rsidP="001A0DC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التاسعة</w:t>
            </w:r>
          </w:p>
        </w:tc>
        <w:tc>
          <w:tcPr>
            <w:tcW w:w="3415" w:type="dxa"/>
            <w:tcBorders>
              <w:top w:val="single" w:sz="12" w:space="0" w:color="auto"/>
            </w:tcBorders>
          </w:tcPr>
          <w:p w:rsidR="00C7133A" w:rsidRPr="00F46018" w:rsidRDefault="00C7133A" w:rsidP="00C7133A">
            <w:pPr>
              <w:rPr>
                <w:sz w:val="24"/>
                <w:szCs w:val="24"/>
                <w:rtl/>
              </w:rPr>
            </w:pPr>
            <w:r w:rsidRPr="009955F5">
              <w:rPr>
                <w:sz w:val="24"/>
                <w:szCs w:val="24"/>
                <w:rtl/>
              </w:rPr>
              <w:t xml:space="preserve">المطالعة : </w:t>
            </w:r>
            <w:r>
              <w:rPr>
                <w:rFonts w:hint="cs"/>
                <w:sz w:val="24"/>
                <w:szCs w:val="24"/>
                <w:rtl/>
              </w:rPr>
              <w:t>الذهب الأبيض</w:t>
            </w:r>
            <w:r w:rsidRPr="009955F5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133A" w:rsidRPr="00F46018" w:rsidRDefault="00C7133A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71" w:type="dxa"/>
            <w:vMerge w:val="restart"/>
            <w:tcBorders>
              <w:top w:val="single" w:sz="12" w:space="0" w:color="auto"/>
            </w:tcBorders>
          </w:tcPr>
          <w:p w:rsidR="00C7133A" w:rsidRDefault="00C7133A" w:rsidP="00C7133A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</w:p>
          <w:p w:rsidR="00C7133A" w:rsidRDefault="00A50044" w:rsidP="00A50044">
            <w:pPr>
              <w:ind w:left="152"/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  <w:r w:rsidR="00C7133A">
              <w:rPr>
                <w:rFonts w:hint="cs"/>
                <w:sz w:val="24"/>
                <w:szCs w:val="24"/>
                <w:rtl/>
              </w:rPr>
              <w:t>/3-</w:t>
            </w:r>
            <w:r>
              <w:rPr>
                <w:rFonts w:hint="cs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 w:rsidR="00C7133A">
              <w:rPr>
                <w:rFonts w:hint="cs"/>
                <w:sz w:val="24"/>
                <w:szCs w:val="24"/>
                <w:rtl/>
              </w:rPr>
              <w:t>/4</w:t>
            </w:r>
          </w:p>
        </w:tc>
        <w:tc>
          <w:tcPr>
            <w:tcW w:w="2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7133A" w:rsidRPr="00F46018" w:rsidRDefault="00C7133A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C7133A" w:rsidTr="00FC04C3">
        <w:trPr>
          <w:trHeight w:val="7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C7133A" w:rsidRPr="00F46018" w:rsidRDefault="00C7133A" w:rsidP="001A0DC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15" w:type="dxa"/>
          </w:tcPr>
          <w:p w:rsidR="00C7133A" w:rsidRPr="00F46018" w:rsidRDefault="00C7133A" w:rsidP="00C7133A">
            <w:pPr>
              <w:jc w:val="left"/>
              <w:rPr>
                <w:sz w:val="24"/>
                <w:szCs w:val="24"/>
                <w:rtl/>
              </w:rPr>
            </w:pPr>
            <w:r w:rsidRPr="009955F5">
              <w:rPr>
                <w:sz w:val="24"/>
                <w:szCs w:val="24"/>
                <w:rtl/>
              </w:rPr>
              <w:t xml:space="preserve">النص الشّعري : </w:t>
            </w:r>
            <w:r>
              <w:rPr>
                <w:rFonts w:hint="cs"/>
                <w:sz w:val="24"/>
                <w:szCs w:val="24"/>
                <w:rtl/>
              </w:rPr>
              <w:t>أيها الشادي</w:t>
            </w:r>
          </w:p>
        </w:tc>
        <w:tc>
          <w:tcPr>
            <w:tcW w:w="1276" w:type="dxa"/>
          </w:tcPr>
          <w:p w:rsidR="00C7133A" w:rsidRPr="00F46018" w:rsidRDefault="00C7133A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71" w:type="dxa"/>
            <w:vMerge/>
          </w:tcPr>
          <w:p w:rsidR="00C7133A" w:rsidRPr="00F46018" w:rsidRDefault="00C7133A" w:rsidP="005E696E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right w:val="single" w:sz="12" w:space="0" w:color="auto"/>
            </w:tcBorders>
          </w:tcPr>
          <w:p w:rsidR="00C7133A" w:rsidRPr="00F46018" w:rsidRDefault="00C7133A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C7133A" w:rsidTr="00E62D75"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C7133A" w:rsidRPr="00F46018" w:rsidRDefault="00C7133A" w:rsidP="001A0DC8">
            <w:pPr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</w:tcPr>
          <w:p w:rsidR="00C7133A" w:rsidRPr="00F46018" w:rsidRDefault="00C7133A" w:rsidP="00C7133A">
            <w:pPr>
              <w:jc w:val="left"/>
              <w:rPr>
                <w:color w:val="000000"/>
                <w:sz w:val="24"/>
                <w:szCs w:val="24"/>
                <w:rtl/>
              </w:rPr>
            </w:pPr>
            <w:r w:rsidRPr="009955F5">
              <w:rPr>
                <w:color w:val="000000"/>
                <w:sz w:val="24"/>
                <w:szCs w:val="24"/>
                <w:rtl/>
              </w:rPr>
              <w:t xml:space="preserve">القواعد :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تطبيقات عامة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7133A" w:rsidRPr="00F46018" w:rsidRDefault="00C7133A" w:rsidP="00B003B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71" w:type="dxa"/>
            <w:vMerge/>
          </w:tcPr>
          <w:p w:rsidR="00C7133A" w:rsidRPr="00F46018" w:rsidRDefault="00C7133A" w:rsidP="005E696E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right w:val="single" w:sz="12" w:space="0" w:color="auto"/>
            </w:tcBorders>
          </w:tcPr>
          <w:p w:rsidR="00C7133A" w:rsidRPr="00F46018" w:rsidRDefault="00C7133A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  <w:tr w:rsidR="00C7133A" w:rsidTr="00FC04C3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7133A" w:rsidRPr="00F46018" w:rsidRDefault="00C7133A" w:rsidP="001A0DC8">
            <w:pPr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415" w:type="dxa"/>
            <w:tcBorders>
              <w:bottom w:val="single" w:sz="12" w:space="0" w:color="auto"/>
            </w:tcBorders>
          </w:tcPr>
          <w:p w:rsidR="00C7133A" w:rsidRPr="009955F5" w:rsidRDefault="00C7133A" w:rsidP="00C7133A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التعبير: كتابة مقالة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7133A" w:rsidRDefault="00C7133A" w:rsidP="00B003B9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971" w:type="dxa"/>
            <w:vMerge/>
            <w:tcBorders>
              <w:bottom w:val="single" w:sz="12" w:space="0" w:color="auto"/>
            </w:tcBorders>
          </w:tcPr>
          <w:p w:rsidR="00C7133A" w:rsidRPr="00F46018" w:rsidRDefault="00C7133A" w:rsidP="005E696E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2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7133A" w:rsidRPr="00F46018" w:rsidRDefault="00C7133A" w:rsidP="00B003B9">
            <w:pPr>
              <w:ind w:left="152"/>
              <w:contextualSpacing/>
              <w:rPr>
                <w:sz w:val="24"/>
                <w:szCs w:val="24"/>
                <w:rtl/>
              </w:rPr>
            </w:pPr>
          </w:p>
        </w:tc>
      </w:tr>
    </w:tbl>
    <w:p w:rsidR="0091275E" w:rsidRDefault="00912CBF" w:rsidP="00B003B9">
      <w:pPr>
        <w:rPr>
          <w:lang w:bidi="ar-SA"/>
        </w:rPr>
      </w:pPr>
    </w:p>
    <w:sectPr w:rsidR="0091275E" w:rsidSect="00F46018">
      <w:footerReference w:type="default" r:id="rId7"/>
      <w:pgSz w:w="12240" w:h="15840"/>
      <w:pgMar w:top="851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BF" w:rsidRDefault="00912CBF" w:rsidP="00F510B2">
      <w:r>
        <w:separator/>
      </w:r>
    </w:p>
  </w:endnote>
  <w:endnote w:type="continuationSeparator" w:id="0">
    <w:p w:rsidR="00912CBF" w:rsidRDefault="00912CBF" w:rsidP="00F5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B2" w:rsidRDefault="00F510B2" w:rsidP="00F510B2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rtl/>
      </w:rPr>
    </w:pPr>
    <w:r>
      <w:rPr>
        <w:rFonts w:ascii="Sakkal Majalla" w:eastAsiaTheme="majorEastAsia" w:hAnsi="Sakkal Majalla" w:cs="Sakkal Majalla"/>
        <w:rtl/>
      </w:rPr>
      <w:t>لجنة مبحث اللغة العربية                               الصف ال</w:t>
    </w:r>
    <w:r>
      <w:rPr>
        <w:rFonts w:ascii="Sakkal Majalla" w:eastAsiaTheme="majorEastAsia" w:hAnsi="Sakkal Majalla" w:cs="Sakkal Majalla" w:hint="cs"/>
        <w:rtl/>
      </w:rPr>
      <w:t>ثاني عشر- المهني</w:t>
    </w:r>
    <w:r>
      <w:rPr>
        <w:rFonts w:ascii="Sakkal Majalla" w:eastAsiaTheme="majorEastAsia" w:hAnsi="Sakkal Majalla" w:cs="Sakkal Majalla"/>
        <w:rtl/>
      </w:rPr>
      <w:t xml:space="preserve">                                   مديرية تربية طوباس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00573D">
      <w:rPr>
        <w:rFonts w:ascii="Sakkal Majalla" w:eastAsiaTheme="majorEastAsia" w:hAnsi="Sakkal Majalla" w:cs="Sakkal Majalla"/>
        <w:rtl/>
        <w:lang w:val="ar-SA" w:bidi="ar-SA"/>
      </w:rPr>
      <w:t xml:space="preserve">الصفحة </w:t>
    </w:r>
    <w:r w:rsidRPr="0000573D">
      <w:rPr>
        <w:rFonts w:ascii="Sakkal Majalla" w:eastAsiaTheme="minorEastAsia" w:hAnsi="Sakkal Majalla" w:cs="Sakkal Majalla"/>
      </w:rPr>
      <w:fldChar w:fldCharType="begin"/>
    </w:r>
    <w:r w:rsidRPr="0000573D">
      <w:rPr>
        <w:rFonts w:ascii="Sakkal Majalla" w:hAnsi="Sakkal Majalla" w:cs="Sakkal Majalla"/>
      </w:rPr>
      <w:instrText>PAGE   \* MERGEFORMAT</w:instrText>
    </w:r>
    <w:r w:rsidRPr="0000573D">
      <w:rPr>
        <w:rFonts w:ascii="Sakkal Majalla" w:eastAsiaTheme="minorEastAsia" w:hAnsi="Sakkal Majalla" w:cs="Sakkal Majalla"/>
      </w:rPr>
      <w:fldChar w:fldCharType="separate"/>
    </w:r>
    <w:r w:rsidR="00912CBF" w:rsidRPr="00912CBF">
      <w:rPr>
        <w:rFonts w:ascii="Sakkal Majalla" w:eastAsiaTheme="majorEastAsia" w:hAnsi="Sakkal Majalla" w:cs="Sakkal Majalla"/>
        <w:noProof/>
        <w:rtl/>
        <w:lang w:val="ar-SA" w:bidi="ar-SA"/>
      </w:rPr>
      <w:t>1</w:t>
    </w:r>
    <w:r w:rsidRPr="0000573D">
      <w:rPr>
        <w:rFonts w:ascii="Sakkal Majalla" w:eastAsiaTheme="majorEastAsia" w:hAnsi="Sakkal Majalla" w:cs="Sakkal Majalla"/>
      </w:rPr>
      <w:fldChar w:fldCharType="end"/>
    </w:r>
    <w:r>
      <w:rPr>
        <w:rFonts w:asciiTheme="majorHAnsi" w:eastAsiaTheme="majorEastAsia" w:hAnsiTheme="majorHAnsi" w:cstheme="majorBidi"/>
        <w:rtl/>
      </w:rPr>
      <w:t xml:space="preserve"> </w:t>
    </w:r>
  </w:p>
  <w:p w:rsidR="00F510B2" w:rsidRDefault="00F51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BF" w:rsidRDefault="00912CBF" w:rsidP="00F510B2">
      <w:r>
        <w:separator/>
      </w:r>
    </w:p>
  </w:footnote>
  <w:footnote w:type="continuationSeparator" w:id="0">
    <w:p w:rsidR="00912CBF" w:rsidRDefault="00912CBF" w:rsidP="00F51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B9"/>
    <w:rsid w:val="00142B87"/>
    <w:rsid w:val="001A0DC8"/>
    <w:rsid w:val="0039109B"/>
    <w:rsid w:val="005C7DF0"/>
    <w:rsid w:val="005E696E"/>
    <w:rsid w:val="00710221"/>
    <w:rsid w:val="007442F9"/>
    <w:rsid w:val="007D0DB4"/>
    <w:rsid w:val="00807B1D"/>
    <w:rsid w:val="00907EE7"/>
    <w:rsid w:val="00912CBF"/>
    <w:rsid w:val="009955F5"/>
    <w:rsid w:val="009D51DA"/>
    <w:rsid w:val="009E27F4"/>
    <w:rsid w:val="00A50044"/>
    <w:rsid w:val="00AF1A23"/>
    <w:rsid w:val="00B003B9"/>
    <w:rsid w:val="00B7132F"/>
    <w:rsid w:val="00C7133A"/>
    <w:rsid w:val="00CB133C"/>
    <w:rsid w:val="00D27607"/>
    <w:rsid w:val="00DF26DD"/>
    <w:rsid w:val="00E24F39"/>
    <w:rsid w:val="00EC2289"/>
    <w:rsid w:val="00ED077A"/>
    <w:rsid w:val="00F46018"/>
    <w:rsid w:val="00F510B2"/>
    <w:rsid w:val="00FC04C3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B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03B9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B003B9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F510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B2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F510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B2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B2"/>
    <w:rPr>
      <w:rFonts w:ascii="Tahoma" w:eastAsia="Times New Roman" w:hAnsi="Tahoma" w:cs="Tahoma"/>
      <w:sz w:val="16"/>
      <w:szCs w:val="16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B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03B9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B003B9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F510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B2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F510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B2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B2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11</cp:revision>
  <dcterms:created xsi:type="dcterms:W3CDTF">2023-08-26T08:00:00Z</dcterms:created>
  <dcterms:modified xsi:type="dcterms:W3CDTF">2025-01-30T17:53:00Z</dcterms:modified>
</cp:coreProperties>
</file>