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17"/>
        <w:bidiVisual/>
        <w:tblW w:w="0" w:type="auto"/>
        <w:tblLook w:val="04A0"/>
      </w:tblPr>
      <w:tblGrid>
        <w:gridCol w:w="1019"/>
        <w:gridCol w:w="986"/>
        <w:gridCol w:w="1417"/>
        <w:gridCol w:w="1418"/>
        <w:gridCol w:w="998"/>
        <w:gridCol w:w="1134"/>
        <w:gridCol w:w="1134"/>
        <w:gridCol w:w="2546"/>
      </w:tblGrid>
      <w:tr w:rsidR="00751BCE" w:rsidTr="00A10D4C">
        <w:trPr>
          <w:trHeight w:val="1020"/>
        </w:trPr>
        <w:tc>
          <w:tcPr>
            <w:tcW w:w="3422" w:type="dxa"/>
            <w:gridSpan w:val="3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1BCE" w:rsidRPr="0062108A" w:rsidRDefault="00751BCE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751BCE" w:rsidRPr="0062108A" w:rsidRDefault="00751BCE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/ جنين</w:t>
            </w:r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مدرسـة بنـات أم التـوت الثانـوية</w:t>
            </w:r>
          </w:p>
        </w:tc>
        <w:tc>
          <w:tcPr>
            <w:tcW w:w="3550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BCE" w:rsidRPr="0062108A" w:rsidRDefault="00751BCE" w:rsidP="0062108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562610" cy="647700"/>
                  <wp:effectExtent l="19050" t="0" r="8890" b="0"/>
                  <wp:docPr id="5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I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4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gridSpan w:val="2"/>
            <w:tcBorders>
              <w:top w:val="doub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</w:tcPr>
          <w:p w:rsidR="00751BCE" w:rsidRPr="00A10D4C" w:rsidRDefault="00301CE0" w:rsidP="0062108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751BCE" w:rsidRPr="00A10D4C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 w:rsidR="0062108A" w:rsidRPr="00A10D4C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الثالث</w:t>
              </w:r>
              <w:r w:rsidR="00751BCE" w:rsidRPr="00A10D4C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الأساسي</w:t>
              </w:r>
            </w:hyperlink>
          </w:p>
          <w:p w:rsidR="0062108A" w:rsidRPr="00A10D4C" w:rsidRDefault="00301CE0" w:rsidP="003E2A25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مبحث التنشئة الوطنية </w:t>
              </w:r>
              <w:r w:rsidR="00AD7BA6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والاجتماعية</w:t>
              </w:r>
            </w:hyperlink>
          </w:p>
          <w:p w:rsidR="00751BCE" w:rsidRPr="00A10D4C" w:rsidRDefault="00301CE0" w:rsidP="0062108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الخطة الدراسية للفصل الدراسي الأول</w:t>
              </w:r>
            </w:hyperlink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الفترتيـن الأولـى والثانيـة</w:t>
            </w:r>
          </w:p>
        </w:tc>
      </w:tr>
      <w:tr w:rsidR="00751BCE" w:rsidTr="00A10D4C">
        <w:trPr>
          <w:trHeight w:val="282"/>
        </w:trPr>
        <w:tc>
          <w:tcPr>
            <w:tcW w:w="10652" w:type="dxa"/>
            <w:gridSpan w:val="8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  <w:vAlign w:val="center"/>
          </w:tcPr>
          <w:p w:rsidR="00751BCE" w:rsidRPr="0062108A" w:rsidRDefault="00751BCE" w:rsidP="0062108A">
            <w:pPr>
              <w:pStyle w:val="normal"/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841217" w:rsidTr="00A10D4C">
        <w:trPr>
          <w:trHeight w:val="282"/>
        </w:trPr>
        <w:tc>
          <w:tcPr>
            <w:tcW w:w="1019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4669C6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الفتــرة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موضوع الوح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دة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درس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دد 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حصص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الفت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رة الزمني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2546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وس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ائ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</w:p>
        </w:tc>
      </w:tr>
      <w:tr w:rsidR="00841217" w:rsidTr="00A10D4C">
        <w:trPr>
          <w:trHeight w:val="908"/>
        </w:trPr>
        <w:tc>
          <w:tcPr>
            <w:tcW w:w="1019" w:type="dxa"/>
            <w:vMerge w:val="restart"/>
            <w:tcBorders>
              <w:left w:val="double" w:sz="12" w:space="0" w:color="auto"/>
            </w:tcBorders>
            <w:textDirection w:val="btLr"/>
            <w:vAlign w:val="center"/>
          </w:tcPr>
          <w:p w:rsidR="00841217" w:rsidRPr="00A10D4C" w:rsidRDefault="004669C6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الفت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رة الأولى</w:t>
            </w:r>
          </w:p>
        </w:tc>
        <w:tc>
          <w:tcPr>
            <w:tcW w:w="986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أحب وطني فلسط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علم وطني فلسطين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41217" w:rsidRPr="0062108A" w:rsidRDefault="004669C6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والثالث والرابع من شهر </w:t>
            </w:r>
            <w:r w:rsidR="00AD7BA6" w:rsidRPr="0062108A">
              <w:rPr>
                <w:rFonts w:hint="cs"/>
                <w:b/>
                <w:bCs/>
                <w:sz w:val="26"/>
                <w:szCs w:val="26"/>
                <w:rtl/>
              </w:rPr>
              <w:t>أيلول</w:t>
            </w:r>
          </w:p>
        </w:tc>
        <w:tc>
          <w:tcPr>
            <w:tcW w:w="2546" w:type="dxa"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>علم، خريطة فلسطين</w:t>
            </w:r>
          </w:p>
        </w:tc>
      </w:tr>
      <w:tr w:rsidR="00841217" w:rsidTr="00A10D4C">
        <w:trPr>
          <w:trHeight w:val="918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النشيد الوطني الفلسطيني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A10D4C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sz w:val="26"/>
                <w:szCs w:val="26"/>
              </w:rPr>
              <w:t xml:space="preserve">Cd </w:t>
            </w:r>
            <w:r w:rsidR="00A10D4C">
              <w:rPr>
                <w:rFonts w:hint="cs"/>
                <w:sz w:val="26"/>
                <w:szCs w:val="26"/>
                <w:rtl/>
              </w:rPr>
              <w:t xml:space="preserve"> است</w:t>
            </w:r>
            <w:r w:rsidRPr="00CE187A">
              <w:rPr>
                <w:rFonts w:hint="cs"/>
                <w:sz w:val="26"/>
                <w:szCs w:val="26"/>
                <w:rtl/>
              </w:rPr>
              <w:t xml:space="preserve">ماع </w:t>
            </w:r>
            <w:r w:rsidR="00A10D4C" w:rsidRPr="00CE187A">
              <w:rPr>
                <w:rFonts w:hint="cs"/>
                <w:sz w:val="26"/>
                <w:szCs w:val="26"/>
                <w:rtl/>
              </w:rPr>
              <w:t>إلى</w:t>
            </w:r>
            <w:r w:rsidRPr="00CE187A">
              <w:rPr>
                <w:rFonts w:hint="cs"/>
                <w:sz w:val="26"/>
                <w:szCs w:val="26"/>
                <w:rtl/>
              </w:rPr>
              <w:t xml:space="preserve"> النشيد الوطني</w:t>
            </w:r>
          </w:p>
        </w:tc>
      </w:tr>
      <w:tr w:rsidR="00841217" w:rsidTr="00A10D4C">
        <w:trPr>
          <w:trHeight w:val="998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مدينة القدس عاصمة وطني فلسطين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تشرين</w:t>
            </w:r>
            <w:r w:rsidR="004669C6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1 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+ </w:t>
            </w:r>
            <w:r w:rsidR="004669C6" w:rsidRPr="0062108A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69C6" w:rsidRPr="0062108A"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69C6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والثاني 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من تشرين</w:t>
            </w:r>
            <w:r w:rsidR="004669C6" w:rsidRPr="0062108A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546" w:type="dxa"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>صورة القدس، فيديو عن مدينة القدس</w:t>
            </w:r>
          </w:p>
        </w:tc>
      </w:tr>
      <w:tr w:rsidR="00841217" w:rsidTr="00A10D4C">
        <w:trPr>
          <w:trHeight w:val="564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ذكرى </w:t>
            </w:r>
            <w:r w:rsidR="00AD7BA6" w:rsidRPr="00841217">
              <w:rPr>
                <w:rFonts w:hint="cs"/>
                <w:b/>
                <w:bCs/>
                <w:sz w:val="26"/>
                <w:szCs w:val="26"/>
                <w:rtl/>
              </w:rPr>
              <w:t>إعلان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استقلال فلسطين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 xml:space="preserve">وثيقة </w:t>
            </w:r>
            <w:r w:rsidR="00AD7BA6" w:rsidRPr="00CE187A">
              <w:rPr>
                <w:rFonts w:hint="cs"/>
                <w:sz w:val="26"/>
                <w:szCs w:val="26"/>
                <w:rtl/>
              </w:rPr>
              <w:t>إعلان</w:t>
            </w:r>
            <w:r w:rsidRPr="00CE18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D7BA6" w:rsidRPr="00CE187A">
              <w:rPr>
                <w:rFonts w:hint="cs"/>
                <w:sz w:val="26"/>
                <w:szCs w:val="26"/>
                <w:rtl/>
              </w:rPr>
              <w:t>الاستقلال</w:t>
            </w:r>
            <w:r w:rsidRPr="00CE187A">
              <w:rPr>
                <w:rFonts w:hint="cs"/>
                <w:sz w:val="26"/>
                <w:szCs w:val="26"/>
                <w:rtl/>
              </w:rPr>
              <w:t xml:space="preserve">، فيديو </w:t>
            </w:r>
            <w:r w:rsidR="00AD7BA6" w:rsidRPr="00CE187A">
              <w:rPr>
                <w:rFonts w:hint="cs"/>
                <w:sz w:val="26"/>
                <w:szCs w:val="26"/>
                <w:rtl/>
              </w:rPr>
              <w:t>إعلان</w:t>
            </w:r>
            <w:r w:rsidRPr="00CE187A">
              <w:rPr>
                <w:rFonts w:hint="cs"/>
                <w:sz w:val="26"/>
                <w:szCs w:val="26"/>
                <w:rtl/>
              </w:rPr>
              <w:t xml:space="preserve"> الاستقلال في الجزائر</w:t>
            </w:r>
          </w:p>
        </w:tc>
      </w:tr>
      <w:tr w:rsidR="00841217" w:rsidTr="00A10D4C">
        <w:trPr>
          <w:trHeight w:val="831"/>
        </w:trPr>
        <w:tc>
          <w:tcPr>
            <w:tcW w:w="1019" w:type="dxa"/>
            <w:vMerge/>
            <w:tcBorders>
              <w:left w:val="double" w:sz="12" w:space="0" w:color="auto"/>
              <w:bottom w:val="single" w:sz="24" w:space="0" w:color="auto"/>
            </w:tcBorders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بيئة وطني جميلة</w:t>
            </w:r>
          </w:p>
        </w:tc>
        <w:tc>
          <w:tcPr>
            <w:tcW w:w="998" w:type="dxa"/>
            <w:tcBorders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tcBorders>
              <w:bottom w:val="single" w:sz="24" w:space="0" w:color="auto"/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>خارطة فلسطين، صور</w:t>
            </w:r>
          </w:p>
        </w:tc>
      </w:tr>
      <w:tr w:rsidR="00841217" w:rsidTr="00A10D4C">
        <w:trPr>
          <w:trHeight w:val="760"/>
        </w:trPr>
        <w:tc>
          <w:tcPr>
            <w:tcW w:w="1019" w:type="dxa"/>
            <w:vMerge w:val="restart"/>
            <w:tcBorders>
              <w:top w:val="single" w:sz="24" w:space="0" w:color="auto"/>
              <w:left w:val="double" w:sz="12" w:space="0" w:color="auto"/>
            </w:tcBorders>
            <w:textDirection w:val="btLr"/>
            <w:vAlign w:val="center"/>
          </w:tcPr>
          <w:p w:rsidR="00841217" w:rsidRPr="00A10D4C" w:rsidRDefault="00CE187A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 xml:space="preserve">الفتـــرة </w:t>
            </w:r>
            <w:r w:rsidR="004669C6" w:rsidRPr="00A10D4C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4669C6" w:rsidRPr="00A10D4C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986" w:type="dxa"/>
            <w:vMerge w:val="restart"/>
            <w:tcBorders>
              <w:top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841217" w:rsidRPr="00A10D4C" w:rsidRDefault="00841217" w:rsidP="004669C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كي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 xml:space="preserve">ف 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أتصرف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 xml:space="preserve"> مع الآخري</w:t>
            </w:r>
            <w:r w:rsidR="00CE187A" w:rsidRPr="00A10D4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نتحاور</w:t>
            </w:r>
          </w:p>
        </w:tc>
        <w:tc>
          <w:tcPr>
            <w:tcW w:w="998" w:type="dxa"/>
            <w:tcBorders>
              <w:top w:val="single" w:sz="2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841217" w:rsidRPr="0062108A" w:rsidRDefault="004669C6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الأسبوعين الثالث والرابع من تشرين2 +</w:t>
            </w:r>
            <w:r w:rsidR="00CE187A" w:rsidRPr="0062108A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من كانون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sz="24" w:space="0" w:color="auto"/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>صور عن التسامح والحوار</w:t>
            </w:r>
          </w:p>
        </w:tc>
      </w:tr>
      <w:tr w:rsidR="00841217" w:rsidTr="00A10D4C">
        <w:trPr>
          <w:trHeight w:val="871"/>
        </w:trPr>
        <w:tc>
          <w:tcPr>
            <w:tcW w:w="1019" w:type="dxa"/>
            <w:vMerge/>
            <w:tcBorders>
              <w:left w:val="double" w:sz="12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نختلف في الرأي ونبقى أصدقاء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841217" w:rsidTr="00A10D4C">
        <w:trPr>
          <w:trHeight w:val="785"/>
        </w:trPr>
        <w:tc>
          <w:tcPr>
            <w:tcW w:w="1019" w:type="dxa"/>
            <w:vMerge/>
            <w:tcBorders>
              <w:left w:val="double" w:sz="12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اختلافنا لا يلغي </w:t>
            </w:r>
            <w:r w:rsidR="00AD7BA6" w:rsidRPr="00841217">
              <w:rPr>
                <w:rFonts w:hint="cs"/>
                <w:b/>
                <w:bCs/>
                <w:sz w:val="26"/>
                <w:szCs w:val="26"/>
                <w:rtl/>
              </w:rPr>
              <w:t>إنسانيتنا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841217" w:rsidRPr="0062108A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841217" w:rsidTr="00A10D4C">
        <w:trPr>
          <w:trHeight w:val="761"/>
        </w:trPr>
        <w:tc>
          <w:tcPr>
            <w:tcW w:w="1019" w:type="dxa"/>
            <w:vMerge/>
            <w:tcBorders>
              <w:left w:val="double" w:sz="12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نتسامح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841217" w:rsidRPr="00841217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41217" w:rsidRPr="0062108A" w:rsidRDefault="004669C6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الثاني والثالث والرابع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41217" w:rsidRPr="0062108A">
              <w:rPr>
                <w:rFonts w:hint="cs"/>
                <w:b/>
                <w:bCs/>
                <w:sz w:val="26"/>
                <w:szCs w:val="26"/>
                <w:rtl/>
              </w:rPr>
              <w:t>من كانون</w:t>
            </w:r>
            <w:r w:rsidRPr="0062108A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546" w:type="dxa"/>
            <w:vMerge w:val="restart"/>
            <w:tcBorders>
              <w:right w:val="double" w:sz="12" w:space="0" w:color="auto"/>
            </w:tcBorders>
            <w:vAlign w:val="center"/>
          </w:tcPr>
          <w:p w:rsidR="00841217" w:rsidRPr="00CE187A" w:rsidRDefault="00841217" w:rsidP="004669C6">
            <w:pPr>
              <w:bidi/>
              <w:jc w:val="center"/>
              <w:rPr>
                <w:sz w:val="26"/>
                <w:szCs w:val="26"/>
                <w:rtl/>
              </w:rPr>
            </w:pPr>
            <w:r w:rsidRPr="00CE187A">
              <w:rPr>
                <w:rFonts w:hint="cs"/>
                <w:sz w:val="26"/>
                <w:szCs w:val="26"/>
                <w:rtl/>
              </w:rPr>
              <w:t>صور توضح اختلافات الشعوب من حيث اللون وصور توضع التعايش بين الشعوب</w:t>
            </w:r>
          </w:p>
        </w:tc>
      </w:tr>
      <w:tr w:rsidR="00841217" w:rsidTr="00A10D4C">
        <w:trPr>
          <w:trHeight w:val="747"/>
        </w:trPr>
        <w:tc>
          <w:tcPr>
            <w:tcW w:w="1019" w:type="dxa"/>
            <w:vMerge/>
            <w:tcBorders>
              <w:left w:val="double" w:sz="12" w:space="0" w:color="auto"/>
              <w:bottom w:val="double" w:sz="12" w:space="0" w:color="auto"/>
            </w:tcBorders>
          </w:tcPr>
          <w:p w:rsidR="00841217" w:rsidRDefault="00841217" w:rsidP="00841217">
            <w:pPr>
              <w:bidi/>
              <w:rPr>
                <w:rtl/>
              </w:rPr>
            </w:pPr>
          </w:p>
        </w:tc>
        <w:tc>
          <w:tcPr>
            <w:tcW w:w="986" w:type="dxa"/>
            <w:vMerge/>
            <w:tcBorders>
              <w:bottom w:val="double" w:sz="12" w:space="0" w:color="auto"/>
            </w:tcBorders>
            <w:shd w:val="clear" w:color="auto" w:fill="DEEAF6" w:themeFill="accent1" w:themeFillTint="33"/>
          </w:tcPr>
          <w:p w:rsidR="00841217" w:rsidRPr="00B30044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gridSpan w:val="2"/>
            <w:tcBorders>
              <w:bottom w:val="double" w:sz="12" w:space="0" w:color="auto"/>
            </w:tcBorders>
            <w:vAlign w:val="center"/>
          </w:tcPr>
          <w:p w:rsidR="00841217" w:rsidRPr="00B30044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30044">
              <w:rPr>
                <w:rFonts w:hint="cs"/>
                <w:b/>
                <w:bCs/>
                <w:sz w:val="26"/>
                <w:szCs w:val="26"/>
                <w:rtl/>
              </w:rPr>
              <w:t>نحترم الشعوب</w:t>
            </w:r>
          </w:p>
        </w:tc>
        <w:tc>
          <w:tcPr>
            <w:tcW w:w="998" w:type="dxa"/>
            <w:tcBorders>
              <w:bottom w:val="double" w:sz="12" w:space="0" w:color="auto"/>
            </w:tcBorders>
            <w:shd w:val="clear" w:color="auto" w:fill="DEEAF6" w:themeFill="accent1" w:themeFillTint="33"/>
            <w:vAlign w:val="center"/>
          </w:tcPr>
          <w:p w:rsidR="00841217" w:rsidRPr="00B30044" w:rsidRDefault="00841217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30044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gridSpan w:val="2"/>
            <w:vMerge/>
            <w:tcBorders>
              <w:bottom w:val="double" w:sz="12" w:space="0" w:color="auto"/>
            </w:tcBorders>
          </w:tcPr>
          <w:p w:rsidR="00841217" w:rsidRDefault="00841217" w:rsidP="00841217">
            <w:pPr>
              <w:bidi/>
              <w:rPr>
                <w:rtl/>
              </w:rPr>
            </w:pPr>
          </w:p>
        </w:tc>
        <w:tc>
          <w:tcPr>
            <w:tcW w:w="2546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:rsidR="00841217" w:rsidRDefault="00841217" w:rsidP="00841217">
            <w:pPr>
              <w:bidi/>
              <w:rPr>
                <w:rtl/>
              </w:rPr>
            </w:pPr>
          </w:p>
        </w:tc>
      </w:tr>
    </w:tbl>
    <w:p w:rsidR="0062108A" w:rsidRDefault="0062108A" w:rsidP="0062108A">
      <w:pPr>
        <w:bidi/>
        <w:jc w:val="right"/>
        <w:rPr>
          <w:rtl/>
        </w:rPr>
      </w:pPr>
      <w:r w:rsidRPr="001F4BF6">
        <w:rPr>
          <w:rFonts w:cs="PT Bold Heading" w:hint="cs"/>
          <w:sz w:val="32"/>
          <w:szCs w:val="32"/>
          <w:rtl/>
        </w:rPr>
        <w:t>معلم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المب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حث : نـدى أبـو مويـس</w:t>
      </w:r>
    </w:p>
    <w:p w:rsidR="00A10D4C" w:rsidRDefault="00A10D4C" w:rsidP="00A10D4C">
      <w:pPr>
        <w:bidi/>
        <w:jc w:val="center"/>
        <w:rPr>
          <w:b/>
          <w:bCs/>
          <w:sz w:val="28"/>
          <w:szCs w:val="28"/>
          <w:rtl/>
        </w:rPr>
      </w:pP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  <w:rtl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مديرة المدرسة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المشرفة التربوية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EF6893" w:rsidRPr="00A10D4C" w:rsidSect="00A10D4C">
      <w:footerReference w:type="default" r:id="rId12"/>
      <w:pgSz w:w="12240" w:h="15840"/>
      <w:pgMar w:top="567" w:right="616" w:bottom="426" w:left="567" w:header="720" w:footer="26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D4" w:rsidRDefault="00DC31D4" w:rsidP="00A10D4C">
      <w:pPr>
        <w:spacing w:after="0" w:line="240" w:lineRule="auto"/>
      </w:pPr>
      <w:r>
        <w:separator/>
      </w:r>
    </w:p>
  </w:endnote>
  <w:endnote w:type="continuationSeparator" w:id="1">
    <w:p w:rsidR="00DC31D4" w:rsidRDefault="00DC31D4" w:rsidP="00A1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4C" w:rsidRDefault="00A10D4C" w:rsidP="00A10D4C">
    <w:pPr>
      <w:pStyle w:val="a6"/>
      <w:tabs>
        <w:tab w:val="clear" w:pos="4153"/>
        <w:tab w:val="clear" w:pos="8306"/>
        <w:tab w:val="left" w:pos="316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D4" w:rsidRDefault="00DC31D4" w:rsidP="00A10D4C">
      <w:pPr>
        <w:spacing w:after="0" w:line="240" w:lineRule="auto"/>
      </w:pPr>
      <w:r>
        <w:separator/>
      </w:r>
    </w:p>
  </w:footnote>
  <w:footnote w:type="continuationSeparator" w:id="1">
    <w:p w:rsidR="00DC31D4" w:rsidRDefault="00DC31D4" w:rsidP="00A1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893"/>
    <w:rsid w:val="00073F63"/>
    <w:rsid w:val="001A4540"/>
    <w:rsid w:val="00301CE0"/>
    <w:rsid w:val="00352D21"/>
    <w:rsid w:val="003E2A25"/>
    <w:rsid w:val="004669C6"/>
    <w:rsid w:val="004A1A54"/>
    <w:rsid w:val="004D71E9"/>
    <w:rsid w:val="00584D31"/>
    <w:rsid w:val="0062108A"/>
    <w:rsid w:val="00751BCE"/>
    <w:rsid w:val="00841217"/>
    <w:rsid w:val="008D464A"/>
    <w:rsid w:val="008D6FB0"/>
    <w:rsid w:val="009A5369"/>
    <w:rsid w:val="00A10D4C"/>
    <w:rsid w:val="00A404C6"/>
    <w:rsid w:val="00A44324"/>
    <w:rsid w:val="00AD7BA6"/>
    <w:rsid w:val="00B30044"/>
    <w:rsid w:val="00CE187A"/>
    <w:rsid w:val="00D26D4F"/>
    <w:rsid w:val="00DA7BB2"/>
    <w:rsid w:val="00DC31D4"/>
    <w:rsid w:val="00EF6893"/>
    <w:rsid w:val="00F1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40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751BC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1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A10D4C"/>
  </w:style>
  <w:style w:type="paragraph" w:styleId="a6">
    <w:name w:val="footer"/>
    <w:basedOn w:val="a"/>
    <w:link w:val="Char1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A10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ubject=32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32&amp;type=3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3&amp;semester=1&amp;subject=32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2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66CD-1F75-408B-9915-B41B3861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Dwekat</dc:creator>
  <cp:keywords/>
  <dc:description/>
  <cp:lastModifiedBy>‏‏مستخدم Windows</cp:lastModifiedBy>
  <cp:revision>18</cp:revision>
  <dcterms:created xsi:type="dcterms:W3CDTF">2016-09-10T18:49:00Z</dcterms:created>
  <dcterms:modified xsi:type="dcterms:W3CDTF">2020-11-16T21:19:00Z</dcterms:modified>
</cp:coreProperties>
</file>