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99" w:rsidRPr="00D06A0A" w:rsidRDefault="004C6978" w:rsidP="003E5423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cs"/>
          <w:b/>
          <w:bCs/>
          <w:sz w:val="36"/>
          <w:szCs w:val="36"/>
          <w:rtl/>
        </w:rPr>
        <w:t xml:space="preserve">نموذج تصميم </w:t>
      </w:r>
      <w:r w:rsidR="003E5423">
        <w:rPr>
          <w:rFonts w:hint="cs"/>
          <w:b/>
          <w:bCs/>
          <w:sz w:val="36"/>
          <w:szCs w:val="36"/>
          <w:rtl/>
        </w:rPr>
        <w:t>التعلم عن بعد</w:t>
      </w:r>
    </w:p>
    <w:tbl>
      <w:tblPr>
        <w:bidiVisual/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5"/>
        <w:gridCol w:w="1074"/>
        <w:gridCol w:w="1466"/>
        <w:gridCol w:w="4920"/>
        <w:gridCol w:w="1532"/>
      </w:tblGrid>
      <w:tr w:rsidR="0004676F" w:rsidRPr="003E5423" w:rsidTr="005947DB">
        <w:trPr>
          <w:jc w:val="center"/>
        </w:trPr>
        <w:tc>
          <w:tcPr>
            <w:tcW w:w="1875" w:type="dxa"/>
            <w:shd w:val="clear" w:color="auto" w:fill="BFBFBF"/>
          </w:tcPr>
          <w:p w:rsidR="0004676F" w:rsidRPr="003E5423" w:rsidRDefault="0004676F" w:rsidP="006676F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المبحث</w:t>
            </w:r>
          </w:p>
        </w:tc>
        <w:tc>
          <w:tcPr>
            <w:tcW w:w="1074" w:type="dxa"/>
            <w:shd w:val="clear" w:color="auto" w:fill="BFBFBF"/>
          </w:tcPr>
          <w:p w:rsidR="0004676F" w:rsidRPr="003E5423" w:rsidRDefault="0004676F" w:rsidP="006676F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466" w:type="dxa"/>
            <w:shd w:val="clear" w:color="auto" w:fill="BFBFBF"/>
          </w:tcPr>
          <w:p w:rsidR="0004676F" w:rsidRPr="003E5423" w:rsidRDefault="0004676F" w:rsidP="003E5423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920" w:type="dxa"/>
            <w:shd w:val="clear" w:color="auto" w:fill="BFBFBF"/>
          </w:tcPr>
          <w:p w:rsidR="0004676F" w:rsidRPr="003E5423" w:rsidRDefault="0004676F" w:rsidP="005947DB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3E5423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عنوان</w:t>
            </w:r>
            <w:r w:rsidR="00FF5A7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947D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الموقف التعليم</w:t>
            </w:r>
          </w:p>
        </w:tc>
        <w:tc>
          <w:tcPr>
            <w:tcW w:w="1532" w:type="dxa"/>
            <w:shd w:val="clear" w:color="auto" w:fill="BFBFBF"/>
          </w:tcPr>
          <w:p w:rsidR="0004676F" w:rsidRPr="003E5423" w:rsidRDefault="0004676F" w:rsidP="005947D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>الزمن</w:t>
            </w:r>
            <w:r w:rsidR="005947D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ar-SA"/>
              </w:rPr>
              <w:t xml:space="preserve"> المتزامن</w:t>
            </w:r>
          </w:p>
        </w:tc>
      </w:tr>
      <w:tr w:rsidR="0004676F" w:rsidRPr="008C0F4F" w:rsidTr="00FF5A7F">
        <w:trPr>
          <w:jc w:val="center"/>
        </w:trPr>
        <w:tc>
          <w:tcPr>
            <w:tcW w:w="1875" w:type="dxa"/>
            <w:shd w:val="clear" w:color="auto" w:fill="auto"/>
            <w:vAlign w:val="center"/>
          </w:tcPr>
          <w:p w:rsidR="0004676F" w:rsidRPr="00842C6D" w:rsidRDefault="00480772" w:rsidP="00FF5A7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الرياضيات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04676F" w:rsidRPr="00842C6D" w:rsidRDefault="00480772" w:rsidP="00FF5A7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4676F" w:rsidRPr="00842C6D" w:rsidRDefault="00480772" w:rsidP="00FF5A7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الخامسة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04676F" w:rsidRPr="00842C6D" w:rsidRDefault="00480772" w:rsidP="00FF5A7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حقائق ضرب العدد 4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04676F" w:rsidRPr="00627ABA" w:rsidRDefault="00FF5A7F" w:rsidP="00FF5A7F">
            <w:pPr>
              <w:jc w:val="center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hint="cs"/>
                <w:b/>
                <w:bCs/>
                <w:sz w:val="18"/>
                <w:szCs w:val="18"/>
                <w:rtl/>
              </w:rPr>
              <w:t>15 دقيقة</w:t>
            </w:r>
          </w:p>
        </w:tc>
      </w:tr>
    </w:tbl>
    <w:p w:rsidR="00AC0988" w:rsidRDefault="00543F25" w:rsidP="00543F25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 w:rsidRPr="00543F25">
        <w:rPr>
          <w:rFonts w:eastAsia="Calibri" w:hint="cs"/>
          <w:b/>
          <w:bCs/>
          <w:sz w:val="24"/>
          <w:szCs w:val="24"/>
          <w:rtl/>
        </w:rPr>
        <w:t>أولاً:</w:t>
      </w:r>
      <w:r>
        <w:rPr>
          <w:rFonts w:eastAsia="Calibri" w:hint="cs"/>
          <w:b/>
          <w:bCs/>
          <w:sz w:val="24"/>
          <w:szCs w:val="24"/>
          <w:rtl/>
        </w:rPr>
        <w:t>التحليل</w:t>
      </w:r>
    </w:p>
    <w:tbl>
      <w:tblPr>
        <w:bidiVisual/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4"/>
      </w:tblGrid>
      <w:tr w:rsidR="003E5423" w:rsidRPr="008C0F4F" w:rsidTr="003E5423">
        <w:trPr>
          <w:jc w:val="center"/>
        </w:trPr>
        <w:tc>
          <w:tcPr>
            <w:tcW w:w="10934" w:type="dxa"/>
            <w:shd w:val="clear" w:color="auto" w:fill="BFBFBF"/>
          </w:tcPr>
          <w:p w:rsidR="003E5423" w:rsidRPr="00627ABA" w:rsidRDefault="003E5423" w:rsidP="00E37B1E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المخرج التعليم</w:t>
            </w:r>
            <w:r w:rsidR="0008006F">
              <w:rPr>
                <w:rFonts w:eastAsia="Calibri"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3E5423" w:rsidRPr="008C0F4F" w:rsidTr="00882E85">
        <w:trPr>
          <w:trHeight w:val="1030"/>
          <w:jc w:val="center"/>
        </w:trPr>
        <w:tc>
          <w:tcPr>
            <w:tcW w:w="10934" w:type="dxa"/>
            <w:shd w:val="clear" w:color="auto" w:fill="auto"/>
          </w:tcPr>
          <w:p w:rsidR="003E5423" w:rsidRDefault="003E5423" w:rsidP="00FF5A7F">
            <w:pPr>
              <w:rPr>
                <w:rFonts w:eastAsia="Calibri"/>
                <w:rtl/>
              </w:rPr>
            </w:pPr>
            <w:r w:rsidRPr="00E800E5">
              <w:rPr>
                <w:rFonts w:eastAsia="Calibri" w:hint="cs"/>
                <w:rtl/>
              </w:rPr>
              <w:t xml:space="preserve">يتوقع بعد نهاية </w:t>
            </w:r>
            <w:r w:rsidR="00165E79">
              <w:rPr>
                <w:rFonts w:eastAsia="Calibri" w:hint="cs"/>
                <w:rtl/>
              </w:rPr>
              <w:t>الموقف التعليمي</w:t>
            </w:r>
            <w:r w:rsidRPr="00E800E5">
              <w:rPr>
                <w:rFonts w:eastAsia="Calibri" w:hint="cs"/>
                <w:rtl/>
              </w:rPr>
              <w:t xml:space="preserve"> أن يكون الطالب قادراً على:</w:t>
            </w:r>
          </w:p>
          <w:p w:rsidR="00FF5A7F" w:rsidRPr="0008006F" w:rsidRDefault="00FF5A7F" w:rsidP="00480772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 xml:space="preserve">جمع صور </w:t>
            </w:r>
            <w:r w:rsidR="00480772">
              <w:rPr>
                <w:rFonts w:eastAsia="Calibri" w:hint="cs"/>
                <w:rtl/>
              </w:rPr>
              <w:t xml:space="preserve">حيوانات وتكتب جملة الضرب لعدد الحيوانات في عدد أرجلها بما لا يتجاوز عددها خمسة حيوانات </w:t>
            </w:r>
            <w:r w:rsidR="00CD59C1">
              <w:rPr>
                <w:rFonts w:eastAsia="Calibri" w:hint="cs"/>
                <w:rtl/>
              </w:rPr>
              <w:t>.</w:t>
            </w:r>
          </w:p>
        </w:tc>
      </w:tr>
    </w:tbl>
    <w:p w:rsidR="003E5423" w:rsidRDefault="003E5423" w:rsidP="00543F25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6"/>
        <w:gridCol w:w="4167"/>
        <w:gridCol w:w="3127"/>
      </w:tblGrid>
      <w:tr w:rsidR="003E5423" w:rsidRPr="008C0F4F" w:rsidTr="00FF512E">
        <w:trPr>
          <w:jc w:val="center"/>
        </w:trPr>
        <w:tc>
          <w:tcPr>
            <w:tcW w:w="3646" w:type="dxa"/>
            <w:shd w:val="clear" w:color="auto" w:fill="BFBFBF"/>
          </w:tcPr>
          <w:p w:rsidR="003E5423" w:rsidRPr="00AC6236" w:rsidRDefault="003E5423" w:rsidP="0001695D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4167" w:type="dxa"/>
            <w:shd w:val="clear" w:color="auto" w:fill="BFBFBF"/>
          </w:tcPr>
          <w:p w:rsidR="003E5423" w:rsidRPr="00AC6236" w:rsidRDefault="003E5423" w:rsidP="0001695D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127" w:type="dxa"/>
            <w:shd w:val="clear" w:color="auto" w:fill="BFBFBF"/>
          </w:tcPr>
          <w:p w:rsidR="003E5423" w:rsidRPr="00AC6236" w:rsidRDefault="003E5423" w:rsidP="0001695D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</w:tr>
      <w:tr w:rsidR="003E5423" w:rsidRPr="008C0F4F" w:rsidTr="00FF512E">
        <w:trPr>
          <w:trHeight w:val="881"/>
          <w:jc w:val="center"/>
        </w:trPr>
        <w:tc>
          <w:tcPr>
            <w:tcW w:w="3646" w:type="dxa"/>
            <w:shd w:val="clear" w:color="auto" w:fill="auto"/>
          </w:tcPr>
          <w:p w:rsidR="00FF5A7F" w:rsidRDefault="00480772" w:rsidP="00480772">
            <w:pPr>
              <w:ind w:left="6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مفهوم الضرب</w:t>
            </w:r>
            <w:r w:rsidR="00FF5A7F">
              <w:rPr>
                <w:rFonts w:hint="cs"/>
                <w:sz w:val="26"/>
                <w:szCs w:val="26"/>
                <w:rtl/>
              </w:rPr>
              <w:t xml:space="preserve"> ،</w:t>
            </w:r>
            <w:r>
              <w:rPr>
                <w:rFonts w:hint="cs"/>
                <w:sz w:val="26"/>
                <w:szCs w:val="26"/>
                <w:rtl/>
              </w:rPr>
              <w:t>المجموعات</w:t>
            </w:r>
            <w:r w:rsidR="00FF5A7F">
              <w:rPr>
                <w:rFonts w:hint="cs"/>
                <w:sz w:val="26"/>
                <w:szCs w:val="26"/>
                <w:rtl/>
              </w:rPr>
              <w:t xml:space="preserve">، </w:t>
            </w:r>
            <w:r>
              <w:rPr>
                <w:rFonts w:hint="cs"/>
                <w:sz w:val="26"/>
                <w:szCs w:val="26"/>
                <w:rtl/>
              </w:rPr>
              <w:t>جملة الضرب ، ناتج الضرب</w:t>
            </w:r>
          </w:p>
          <w:p w:rsidR="00CD59C1" w:rsidRDefault="00CD59C1" w:rsidP="00FF5A7F">
            <w:pPr>
              <w:ind w:left="67"/>
              <w:rPr>
                <w:sz w:val="26"/>
                <w:szCs w:val="26"/>
                <w:rtl/>
              </w:rPr>
            </w:pPr>
          </w:p>
          <w:p w:rsidR="00FF5A7F" w:rsidRPr="00DD5E1B" w:rsidRDefault="00FF5A7F" w:rsidP="0001695D">
            <w:pPr>
              <w:ind w:left="67"/>
              <w:rPr>
                <w:sz w:val="26"/>
                <w:szCs w:val="26"/>
                <w:rtl/>
              </w:rPr>
            </w:pPr>
          </w:p>
        </w:tc>
        <w:tc>
          <w:tcPr>
            <w:tcW w:w="4167" w:type="dxa"/>
            <w:shd w:val="clear" w:color="auto" w:fill="auto"/>
          </w:tcPr>
          <w:p w:rsidR="003E5423" w:rsidRDefault="00480772" w:rsidP="00FF512E">
            <w:pPr>
              <w:pStyle w:val="a3"/>
              <w:numPr>
                <w:ilvl w:val="0"/>
                <w:numId w:val="5"/>
              </w:num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تتقن الجمع </w:t>
            </w:r>
          </w:p>
          <w:p w:rsidR="003E5EA4" w:rsidRDefault="00480772" w:rsidP="00FF512E">
            <w:pPr>
              <w:pStyle w:val="a3"/>
              <w:numPr>
                <w:ilvl w:val="0"/>
                <w:numId w:val="5"/>
              </w:num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تحفظ جداول الضرب السابقة حتى العدد 5</w:t>
            </w:r>
          </w:p>
          <w:p w:rsidR="003E5EA4" w:rsidRDefault="00480772" w:rsidP="00480772">
            <w:pPr>
              <w:pStyle w:val="a3"/>
              <w:numPr>
                <w:ilvl w:val="0"/>
                <w:numId w:val="5"/>
              </w:numPr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القدرة على صياغة جملة الضرب</w:t>
            </w:r>
          </w:p>
          <w:p w:rsidR="00480772" w:rsidRPr="00DD5E1B" w:rsidRDefault="00480772" w:rsidP="00480772">
            <w:pPr>
              <w:pStyle w:val="a3"/>
              <w:numPr>
                <w:ilvl w:val="0"/>
                <w:numId w:val="5"/>
              </w:num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معرفة ناتج الضرب</w:t>
            </w:r>
          </w:p>
        </w:tc>
        <w:tc>
          <w:tcPr>
            <w:tcW w:w="3127" w:type="dxa"/>
            <w:shd w:val="clear" w:color="auto" w:fill="auto"/>
          </w:tcPr>
          <w:p w:rsidR="00FF512E" w:rsidRDefault="00FF512E" w:rsidP="0001695D">
            <w:pPr>
              <w:pStyle w:val="a3"/>
              <w:numPr>
                <w:ilvl w:val="0"/>
                <w:numId w:val="4"/>
              </w:numPr>
              <w:ind w:left="67"/>
              <w:jc w:val="lef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التعاون</w:t>
            </w:r>
          </w:p>
          <w:p w:rsidR="00FF512E" w:rsidRDefault="00FF512E" w:rsidP="0001695D">
            <w:pPr>
              <w:pStyle w:val="a3"/>
              <w:numPr>
                <w:ilvl w:val="0"/>
                <w:numId w:val="4"/>
              </w:numPr>
              <w:ind w:left="67"/>
              <w:jc w:val="lef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مساعدة الآخرين</w:t>
            </w:r>
          </w:p>
          <w:p w:rsidR="00FF512E" w:rsidRDefault="00FF512E" w:rsidP="0001695D">
            <w:pPr>
              <w:pStyle w:val="a3"/>
              <w:numPr>
                <w:ilvl w:val="0"/>
                <w:numId w:val="4"/>
              </w:numPr>
              <w:ind w:left="67"/>
              <w:jc w:val="left"/>
              <w:rPr>
                <w:sz w:val="26"/>
                <w:szCs w:val="26"/>
              </w:rPr>
            </w:pPr>
          </w:p>
          <w:p w:rsidR="00FF512E" w:rsidRPr="00FF512E" w:rsidRDefault="00FF512E" w:rsidP="00FF512E">
            <w:pPr>
              <w:ind w:left="-293"/>
              <w:jc w:val="left"/>
              <w:rPr>
                <w:sz w:val="26"/>
                <w:szCs w:val="26"/>
                <w:rtl/>
              </w:rPr>
            </w:pPr>
          </w:p>
        </w:tc>
      </w:tr>
    </w:tbl>
    <w:p w:rsidR="003E5423" w:rsidRDefault="003E5423" w:rsidP="00543F25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E5423" w:rsidRPr="003E5423" w:rsidRDefault="003E5423" w:rsidP="00543F25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  <w:gridCol w:w="1846"/>
      </w:tblGrid>
      <w:tr w:rsidR="005D7F25" w:rsidRPr="008C0F4F" w:rsidTr="003E5423">
        <w:trPr>
          <w:jc w:val="center"/>
        </w:trPr>
        <w:tc>
          <w:tcPr>
            <w:tcW w:w="9073" w:type="dxa"/>
            <w:shd w:val="clear" w:color="auto" w:fill="BFBFBF"/>
          </w:tcPr>
          <w:p w:rsidR="005D7F25" w:rsidRPr="00627ABA" w:rsidRDefault="003E5423" w:rsidP="004C6978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المهمة التعليمية الرئيسية</w:t>
            </w:r>
          </w:p>
        </w:tc>
        <w:tc>
          <w:tcPr>
            <w:tcW w:w="1846" w:type="dxa"/>
            <w:shd w:val="clear" w:color="auto" w:fill="BFBFBF"/>
            <w:vAlign w:val="center"/>
          </w:tcPr>
          <w:p w:rsidR="005D7F25" w:rsidRPr="00627ABA" w:rsidRDefault="004C6978" w:rsidP="005D7F25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5D7F25" w:rsidRPr="008C0F4F" w:rsidTr="0004676F">
        <w:trPr>
          <w:trHeight w:val="575"/>
          <w:jc w:val="center"/>
        </w:trPr>
        <w:tc>
          <w:tcPr>
            <w:tcW w:w="9073" w:type="dxa"/>
            <w:shd w:val="clear" w:color="auto" w:fill="auto"/>
          </w:tcPr>
          <w:p w:rsidR="00CD59C1" w:rsidRPr="00DD5E1B" w:rsidRDefault="00480772" w:rsidP="00FF5A7F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جمع صور لعدد من الحيوانات الموجودة بمحيط المنزل وتكوين جملة الضرب لعدد الحيوانات بعدد أرجلها بما لا يزيد عن عدد خمسة حيوانات</w:t>
            </w:r>
          </w:p>
        </w:tc>
        <w:tc>
          <w:tcPr>
            <w:tcW w:w="1846" w:type="dxa"/>
            <w:shd w:val="clear" w:color="auto" w:fill="auto"/>
          </w:tcPr>
          <w:p w:rsidR="005D7F25" w:rsidRDefault="00FF512E" w:rsidP="006676F4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المتابعة من خلال </w:t>
            </w:r>
            <w:r>
              <w:rPr>
                <w:rFonts w:eastAsia="Calibri"/>
                <w:b/>
                <w:bCs/>
                <w:sz w:val="24"/>
                <w:szCs w:val="24"/>
              </w:rPr>
              <w:t>classroom</w:t>
            </w:r>
          </w:p>
          <w:p w:rsidR="00FF512E" w:rsidRDefault="00FF512E" w:rsidP="006676F4">
            <w:pPr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ورقة عمل</w:t>
            </w:r>
          </w:p>
          <w:p w:rsidR="00CD59C1" w:rsidRPr="00627ABA" w:rsidRDefault="00CD59C1" w:rsidP="006676F4">
            <w:pPr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انجاز المهمة</w:t>
            </w:r>
          </w:p>
        </w:tc>
      </w:tr>
    </w:tbl>
    <w:p w:rsidR="003E5423" w:rsidRDefault="003E5423" w:rsidP="003E5423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tbl>
      <w:tblPr>
        <w:bidiVisual/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4"/>
        <w:gridCol w:w="5096"/>
      </w:tblGrid>
      <w:tr w:rsidR="003E5423" w:rsidRPr="008C0F4F" w:rsidTr="003E5423">
        <w:trPr>
          <w:jc w:val="center"/>
        </w:trPr>
        <w:tc>
          <w:tcPr>
            <w:tcW w:w="5844" w:type="dxa"/>
            <w:shd w:val="clear" w:color="auto" w:fill="BFBFBF"/>
          </w:tcPr>
          <w:p w:rsidR="003E5423" w:rsidRPr="00AC6236" w:rsidRDefault="00882E85" w:rsidP="005947DB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المتطلبات</w:t>
            </w:r>
            <w:r w:rsidR="003E5423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السابقة </w:t>
            </w:r>
            <w:r w:rsidR="00A30307">
              <w:rPr>
                <w:rFonts w:eastAsia="Calibri" w:hint="cs"/>
                <w:b/>
                <w:bCs/>
                <w:sz w:val="24"/>
                <w:szCs w:val="24"/>
                <w:rtl/>
              </w:rPr>
              <w:t>(المعارف والمهارات)</w:t>
            </w:r>
          </w:p>
        </w:tc>
        <w:tc>
          <w:tcPr>
            <w:tcW w:w="5096" w:type="dxa"/>
            <w:shd w:val="clear" w:color="auto" w:fill="BFBFBF"/>
          </w:tcPr>
          <w:p w:rsidR="003E5423" w:rsidRPr="00AC6236" w:rsidRDefault="003E5423" w:rsidP="003E542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تقنيات التواصل مع الطلبة و</w:t>
            </w:r>
            <w:r>
              <w:rPr>
                <w:rFonts w:eastAsia="Calibri"/>
                <w:b/>
                <w:bCs/>
                <w:sz w:val="24"/>
                <w:szCs w:val="24"/>
              </w:rPr>
              <w:t>LMS</w:t>
            </w:r>
          </w:p>
        </w:tc>
      </w:tr>
      <w:tr w:rsidR="003E5423" w:rsidRPr="008C0F4F" w:rsidTr="0004676F">
        <w:trPr>
          <w:trHeight w:val="701"/>
          <w:jc w:val="center"/>
        </w:trPr>
        <w:tc>
          <w:tcPr>
            <w:tcW w:w="5844" w:type="dxa"/>
            <w:shd w:val="clear" w:color="auto" w:fill="auto"/>
          </w:tcPr>
          <w:p w:rsidR="00976952" w:rsidRPr="00DD5E1B" w:rsidRDefault="00FF512E" w:rsidP="00CE06D8">
            <w:pPr>
              <w:ind w:left="67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مسبق لفيديو </w:t>
            </w:r>
            <w:r w:rsidR="00CE06D8">
              <w:rPr>
                <w:rFonts w:hint="cs"/>
                <w:sz w:val="26"/>
                <w:szCs w:val="26"/>
                <w:rtl/>
              </w:rPr>
              <w:t xml:space="preserve">نشيد العدد 4 و إرساله للطالبات من خلال </w:t>
            </w:r>
            <w:r w:rsidR="00CE06D8">
              <w:rPr>
                <w:sz w:val="26"/>
                <w:szCs w:val="26"/>
              </w:rPr>
              <w:t>Gmail</w:t>
            </w:r>
            <w:r w:rsidR="00CE06D8">
              <w:rPr>
                <w:rFonts w:hint="cs"/>
                <w:sz w:val="26"/>
                <w:szCs w:val="26"/>
                <w:rtl/>
                <w:lang w:bidi="ar-SA"/>
              </w:rPr>
              <w:t xml:space="preserve"> أو </w:t>
            </w:r>
            <w:r w:rsidR="00CE06D8">
              <w:rPr>
                <w:sz w:val="26"/>
                <w:szCs w:val="26"/>
                <w:lang w:bidi="ar-SA"/>
              </w:rPr>
              <w:t>messenger</w:t>
            </w:r>
          </w:p>
        </w:tc>
        <w:tc>
          <w:tcPr>
            <w:tcW w:w="5096" w:type="dxa"/>
            <w:shd w:val="clear" w:color="auto" w:fill="auto"/>
          </w:tcPr>
          <w:p w:rsidR="003E5423" w:rsidRPr="00DD5E1B" w:rsidRDefault="00976952" w:rsidP="00976952">
            <w:pPr>
              <w:pStyle w:val="a3"/>
              <w:numPr>
                <w:ilvl w:val="0"/>
                <w:numId w:val="4"/>
              </w:numPr>
              <w:ind w:left="67"/>
              <w:jc w:val="lef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Classroom ,facebook , gmail</w:t>
            </w:r>
          </w:p>
        </w:tc>
      </w:tr>
    </w:tbl>
    <w:p w:rsidR="003E5423" w:rsidRDefault="003E5423" w:rsidP="003E5423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3E5423" w:rsidRPr="003E5423" w:rsidRDefault="003E5423" w:rsidP="003E5423">
      <w:pPr>
        <w:ind w:left="-268"/>
        <w:jc w:val="left"/>
        <w:rPr>
          <w:rFonts w:eastAsia="Calibri"/>
          <w:b/>
          <w:bCs/>
          <w:sz w:val="2"/>
          <w:szCs w:val="2"/>
          <w:rtl/>
        </w:rPr>
      </w:pPr>
    </w:p>
    <w:p w:rsidR="004C6978" w:rsidRPr="00994E99" w:rsidRDefault="004C6978" w:rsidP="00AC0988">
      <w:pPr>
        <w:rPr>
          <w:b/>
          <w:bCs/>
          <w:sz w:val="8"/>
          <w:szCs w:val="8"/>
          <w:rtl/>
        </w:rPr>
      </w:pPr>
    </w:p>
    <w:p w:rsidR="00543F25" w:rsidRPr="00543F25" w:rsidRDefault="00543F25" w:rsidP="00543F25">
      <w:pPr>
        <w:ind w:left="-268"/>
        <w:jc w:val="left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>ثانياً</w:t>
      </w:r>
      <w:r w:rsidRPr="00543F25">
        <w:rPr>
          <w:rFonts w:eastAsia="Calibri" w:hint="cs"/>
          <w:b/>
          <w:bCs/>
          <w:sz w:val="24"/>
          <w:szCs w:val="24"/>
          <w:rtl/>
        </w:rPr>
        <w:t>:</w:t>
      </w:r>
      <w:r>
        <w:rPr>
          <w:rFonts w:eastAsia="Calibri" w:hint="cs"/>
          <w:b/>
          <w:bCs/>
          <w:sz w:val="24"/>
          <w:szCs w:val="24"/>
          <w:rtl/>
        </w:rPr>
        <w:t>التخطيط</w:t>
      </w:r>
    </w:p>
    <w:tbl>
      <w:tblPr>
        <w:bidiVisual/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7186"/>
        <w:gridCol w:w="1548"/>
        <w:gridCol w:w="1462"/>
      </w:tblGrid>
      <w:tr w:rsidR="004C6978" w:rsidRPr="008C0F4F" w:rsidTr="00E26516">
        <w:trPr>
          <w:jc w:val="center"/>
        </w:trPr>
        <w:tc>
          <w:tcPr>
            <w:tcW w:w="7798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C6978" w:rsidRPr="00627ABA" w:rsidRDefault="00AA5E67" w:rsidP="00B50C7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إجراءات الموقف التعليمي </w:t>
            </w:r>
            <w:r w:rsidR="004C6978"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(دور المعلم، دور </w:t>
            </w:r>
            <w:r w:rsidR="004C6978"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المتعلّم</w:t>
            </w:r>
            <w:r w:rsidR="004C6978" w:rsidRPr="008E6739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BFBFBF"/>
          </w:tcPr>
          <w:p w:rsidR="004C6978" w:rsidRPr="00627ABA" w:rsidRDefault="004C6978" w:rsidP="00B50C7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C6978" w:rsidRPr="00627ABA" w:rsidRDefault="004C6978" w:rsidP="00B50C78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المتابعة و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882E85" w:rsidRPr="006912E8" w:rsidTr="00E26516">
        <w:trPr>
          <w:trHeight w:val="530"/>
          <w:jc w:val="center"/>
        </w:trPr>
        <w:tc>
          <w:tcPr>
            <w:tcW w:w="779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882E85" w:rsidRDefault="00882E85" w:rsidP="00976952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قبل اللقاء المتزامن:</w:t>
            </w:r>
            <w:r w:rsidR="00976952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تحديد موعد اللقاء قبل يوم واحد والتأكد من اطلاع جميع الطالبات على الموعد 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</w:rPr>
              <w:t>،</w:t>
            </w:r>
          </w:p>
          <w:p w:rsidR="00165508" w:rsidRDefault="00165508" w:rsidP="00976952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إنشاء غرفة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classroom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، إرسال كود الدخول </w:t>
            </w:r>
            <w:r w:rsidR="00C155A1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إلى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 الغرفة ، إرسال رابط الفيديو</w:t>
            </w: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882E85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Classroom</w:t>
            </w:r>
          </w:p>
          <w:p w:rsidR="00165508" w:rsidRDefault="00313D97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hyperlink r:id="rId8" w:history="1">
              <w:r w:rsidR="00165508" w:rsidRPr="00313D97">
                <w:rPr>
                  <w:rStyle w:val="Hyperlink"/>
                  <w:rFonts w:eastAsia="Calibri" w:hint="cs"/>
                  <w:b/>
                  <w:bCs/>
                  <w:sz w:val="24"/>
                  <w:szCs w:val="24"/>
                  <w:rtl/>
                  <w:lang w:bidi="ar-SA"/>
                </w:rPr>
                <w:t>في</w:t>
              </w:r>
              <w:r w:rsidR="00165508" w:rsidRPr="00313D97">
                <w:rPr>
                  <w:rStyle w:val="Hyperlink"/>
                  <w:rFonts w:eastAsia="Calibri" w:hint="cs"/>
                  <w:b/>
                  <w:bCs/>
                  <w:sz w:val="24"/>
                  <w:szCs w:val="24"/>
                  <w:rtl/>
                  <w:lang w:bidi="ar-SA"/>
                </w:rPr>
                <w:t>د</w:t>
              </w:r>
              <w:r w:rsidR="00165508" w:rsidRPr="00313D97">
                <w:rPr>
                  <w:rStyle w:val="Hyperlink"/>
                  <w:rFonts w:eastAsia="Calibri" w:hint="cs"/>
                  <w:b/>
                  <w:bCs/>
                  <w:sz w:val="24"/>
                  <w:szCs w:val="24"/>
                  <w:rtl/>
                  <w:lang w:bidi="ar-SA"/>
                </w:rPr>
                <w:t>يو</w:t>
              </w:r>
            </w:hyperlink>
          </w:p>
          <w:p w:rsidR="00165508" w:rsidRPr="006912E8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lang w:bidi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bidi="ar-SA"/>
              </w:rPr>
              <w:t>gmail</w:t>
            </w:r>
          </w:p>
        </w:tc>
        <w:tc>
          <w:tcPr>
            <w:tcW w:w="1474" w:type="dxa"/>
            <w:tcBorders>
              <w:bottom w:val="dotted" w:sz="4" w:space="0" w:color="auto"/>
            </w:tcBorders>
            <w:shd w:val="clear" w:color="auto" w:fill="auto"/>
          </w:tcPr>
          <w:p w:rsidR="00882E85" w:rsidRPr="006912E8" w:rsidRDefault="00217D73" w:rsidP="0016550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التأكد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 معرفة الطالبات مسبقا بموعد الدرس</w:t>
            </w:r>
          </w:p>
        </w:tc>
      </w:tr>
      <w:tr w:rsidR="00882E85" w:rsidRPr="006912E8" w:rsidTr="00E26516">
        <w:trPr>
          <w:trHeight w:val="666"/>
          <w:jc w:val="center"/>
        </w:trPr>
        <w:tc>
          <w:tcPr>
            <w:tcW w:w="466" w:type="dxa"/>
            <w:vMerge w:val="restart"/>
            <w:shd w:val="clear" w:color="auto" w:fill="auto"/>
            <w:textDirection w:val="btLr"/>
            <w:vAlign w:val="center"/>
          </w:tcPr>
          <w:p w:rsidR="00882E85" w:rsidRPr="006912E8" w:rsidRDefault="00882E85" w:rsidP="00882E85">
            <w:pPr>
              <w:tabs>
                <w:tab w:val="right" w:pos="278"/>
              </w:tabs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اللقاء المتزامن</w:t>
            </w:r>
          </w:p>
        </w:tc>
        <w:tc>
          <w:tcPr>
            <w:tcW w:w="7332" w:type="dxa"/>
            <w:shd w:val="clear" w:color="auto" w:fill="auto"/>
          </w:tcPr>
          <w:p w:rsidR="00165508" w:rsidRPr="006912E8" w:rsidRDefault="00882E85" w:rsidP="00E26516">
            <w:pPr>
              <w:tabs>
                <w:tab w:val="right" w:pos="214"/>
              </w:tabs>
              <w:ind w:left="214" w:firstLine="142"/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التهيئة والتمهيد</w:t>
            </w:r>
            <w:r w:rsidR="00976952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التأكد من وجود جميع الطالبات </w:t>
            </w:r>
            <w:r w:rsidR="00E26516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أو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 أكثرهن ، طرح بعض الأسئلة حول موضوع الفيديو الذي تم إرساله مسبقا ، </w:t>
            </w:r>
          </w:p>
        </w:tc>
        <w:tc>
          <w:tcPr>
            <w:tcW w:w="1553" w:type="dxa"/>
          </w:tcPr>
          <w:p w:rsidR="00882E85" w:rsidRPr="006912E8" w:rsidRDefault="00882E8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4" w:type="dxa"/>
            <w:shd w:val="clear" w:color="auto" w:fill="auto"/>
          </w:tcPr>
          <w:p w:rsidR="00882E85" w:rsidRPr="006912E8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ملاحظة مشاركة الطالبات </w:t>
            </w:r>
          </w:p>
        </w:tc>
      </w:tr>
      <w:tr w:rsidR="00882E85" w:rsidRPr="006912E8" w:rsidTr="00E26516">
        <w:trPr>
          <w:trHeight w:val="2670"/>
          <w:jc w:val="center"/>
        </w:trPr>
        <w:tc>
          <w:tcPr>
            <w:tcW w:w="466" w:type="dxa"/>
            <w:vMerge/>
            <w:shd w:val="clear" w:color="auto" w:fill="auto"/>
          </w:tcPr>
          <w:p w:rsidR="00882E85" w:rsidRDefault="00882E8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2E85" w:rsidRDefault="00882E85" w:rsidP="002E743C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العرض</w:t>
            </w:r>
          </w:p>
          <w:p w:rsidR="00976952" w:rsidRDefault="00976952" w:rsidP="00CE06D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عرض صور ملونة </w:t>
            </w:r>
            <w:r w:rsidR="00CE06D8">
              <w:rPr>
                <w:rFonts w:eastAsia="Calibri" w:hint="cs"/>
                <w:b/>
                <w:bCs/>
                <w:sz w:val="24"/>
                <w:szCs w:val="24"/>
                <w:rtl/>
              </w:rPr>
              <w:t>لجدول ضرب العدد 4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06D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>من خلال تطبيق زوم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576E46" w:rsidRDefault="00576E46" w:rsidP="00CE06D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قراء </w:t>
            </w:r>
            <w:r w:rsidR="00CE06D8">
              <w:rPr>
                <w:rFonts w:eastAsia="Calibri" w:hint="cs"/>
                <w:b/>
                <w:bCs/>
                <w:sz w:val="24"/>
                <w:szCs w:val="24"/>
                <w:rtl/>
              </w:rPr>
              <w:t>جدول العدد مسائل كلامية لدرس ضرب العدد 4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06D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خلال العرض 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>بواسطة تطبيق زوم</w:t>
            </w:r>
            <w:r w:rsidR="00976952"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976952" w:rsidRDefault="00976952" w:rsidP="00576E46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تشجيع </w:t>
            </w:r>
            <w:r w:rsidR="00576E46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الطالبات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على المشاركة من خلال النقاش وإعطاء الأمثلة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أثناء العرض عبر تطبيق زوم</w:t>
            </w:r>
            <w:r w:rsidR="00576E46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976952" w:rsidRDefault="00976952" w:rsidP="00976952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464455" w:rsidRDefault="005D1CC5" w:rsidP="00D342A4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hyperlink r:id="rId9" w:history="1">
              <w:r w:rsidR="00165508" w:rsidRPr="00464455">
                <w:rPr>
                  <w:rStyle w:val="Hyperlink"/>
                  <w:rFonts w:eastAsia="Calibri" w:hint="cs"/>
                  <w:rtl/>
                </w:rPr>
                <w:t>صور</w:t>
              </w:r>
              <w:r w:rsidR="00464455" w:rsidRPr="00464455">
                <w:rPr>
                  <w:rStyle w:val="Hyperlink"/>
                  <w:rFonts w:eastAsia="Calibri" w:hint="cs"/>
                  <w:rtl/>
                </w:rPr>
                <w:t>ة</w:t>
              </w:r>
            </w:hyperlink>
            <w:r w:rsidR="00464455" w:rsidRPr="00464455">
              <w:rPr>
                <w:rFonts w:eastAsia="Calibri" w:hint="cs"/>
                <w:rtl/>
              </w:rPr>
              <w:t xml:space="preserve"> ملونة </w:t>
            </w:r>
            <w:r w:rsidR="00D342A4">
              <w:rPr>
                <w:rFonts w:eastAsia="Calibri" w:hint="cs"/>
                <w:rtl/>
              </w:rPr>
              <w:t>لجدول ضرب العدد 4</w:t>
            </w:r>
          </w:p>
          <w:p w:rsidR="00165508" w:rsidRPr="006912E8" w:rsidRDefault="00165508" w:rsidP="004C677D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2E85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المشاركة والتفاعل مع موضوع الدرس</w:t>
            </w:r>
          </w:p>
          <w:p w:rsidR="00165508" w:rsidRPr="006912E8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إجابة الأسئلة ومناقشتها</w:t>
            </w:r>
          </w:p>
        </w:tc>
      </w:tr>
      <w:tr w:rsidR="00882E85" w:rsidRPr="006912E8" w:rsidTr="00E26516">
        <w:trPr>
          <w:trHeight w:val="572"/>
          <w:jc w:val="center"/>
        </w:trPr>
        <w:tc>
          <w:tcPr>
            <w:tcW w:w="466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882E85" w:rsidRDefault="00882E8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2E85" w:rsidRDefault="00882E85" w:rsidP="00882E85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الخاتمة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: عمل تغذية راجعة للمفاهيم الأساسية للدرس ، تكليف الطالبات بحل ورقة العمل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من خلال </w:t>
            </w:r>
            <w:r w:rsidR="00CE06D8">
              <w:rPr>
                <w:rFonts w:eastAsia="Calibri" w:hint="cs"/>
                <w:b/>
                <w:bCs/>
                <w:sz w:val="24"/>
                <w:szCs w:val="24"/>
                <w:rtl/>
              </w:rPr>
              <w:t>إرسال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الرابط عبر البريد </w:t>
            </w:r>
            <w:r w:rsidR="00CE06D8">
              <w:rPr>
                <w:rFonts w:eastAsia="Calibri" w:hint="cs"/>
                <w:b/>
                <w:bCs/>
                <w:sz w:val="24"/>
                <w:szCs w:val="24"/>
                <w:rtl/>
              </w:rPr>
              <w:t>أو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تطبيق المراسلة المتوفر </w:t>
            </w:r>
            <w:r w:rsidR="00CE06D8">
              <w:rPr>
                <w:rFonts w:eastAsia="Calibri"/>
                <w:b/>
                <w:bCs/>
                <w:sz w:val="24"/>
                <w:szCs w:val="24"/>
              </w:rPr>
              <w:t>Gmail</w:t>
            </w:r>
            <w:r w:rsidR="00B8701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CE06D8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أو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87010">
              <w:rPr>
                <w:rFonts w:eastAsia="Calibri"/>
                <w:b/>
                <w:bCs/>
                <w:sz w:val="24"/>
                <w:szCs w:val="24"/>
                <w:lang w:bidi="ar-SA"/>
              </w:rPr>
              <w:t>messenger</w:t>
            </w:r>
          </w:p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882E85" w:rsidRPr="006912E8" w:rsidRDefault="005D1CC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hyperlink r:id="rId10" w:history="1">
              <w:r w:rsidR="00165508" w:rsidRPr="00995DD0">
                <w:rPr>
                  <w:rStyle w:val="Hyperlink"/>
                  <w:rFonts w:eastAsia="Calibri" w:hint="cs"/>
                  <w:b/>
                  <w:bCs/>
                  <w:sz w:val="24"/>
                  <w:szCs w:val="24"/>
                  <w:rtl/>
                </w:rPr>
                <w:t>ورقة العمل</w:t>
              </w:r>
            </w:hyperlink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2E85" w:rsidRPr="006912E8" w:rsidRDefault="00882E8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882E85" w:rsidRPr="006912E8" w:rsidTr="00E26516">
        <w:trPr>
          <w:trHeight w:val="710"/>
          <w:jc w:val="center"/>
        </w:trPr>
        <w:tc>
          <w:tcPr>
            <w:tcW w:w="779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165508" w:rsidRDefault="00882E85" w:rsidP="0016550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lastRenderedPageBreak/>
              <w:t>آلية متابعة المهام التعليمية وتقييم أداء الطلبة</w:t>
            </w:r>
            <w:r w:rsidR="0016550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: الاطلاع على إجابات الطالبات لأسئلة ورقة العمل</w:t>
            </w:r>
          </w:p>
          <w:p w:rsidR="00165508" w:rsidRDefault="00165508" w:rsidP="0016550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ملاحظة قدرة الطالبات على الإجابة على الأسئلة المطروحة حول موضوع الفيديو المرسل</w:t>
            </w: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882E85" w:rsidRPr="006912E8" w:rsidRDefault="00882E85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4" w:type="dxa"/>
            <w:tcBorders>
              <w:top w:val="dotted" w:sz="4" w:space="0" w:color="auto"/>
            </w:tcBorders>
            <w:shd w:val="clear" w:color="auto" w:fill="auto"/>
          </w:tcPr>
          <w:p w:rsidR="00882E85" w:rsidRPr="006912E8" w:rsidRDefault="00165508" w:rsidP="006912E8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إجابة ورقة العمل</w:t>
            </w:r>
          </w:p>
        </w:tc>
      </w:tr>
    </w:tbl>
    <w:p w:rsidR="00232CAB" w:rsidRPr="0004676F" w:rsidRDefault="00232CAB" w:rsidP="00232CAB">
      <w:pPr>
        <w:rPr>
          <w:b/>
          <w:bCs/>
          <w:sz w:val="8"/>
          <w:szCs w:val="8"/>
          <w:rtl/>
        </w:rPr>
      </w:pPr>
    </w:p>
    <w:tbl>
      <w:tblPr>
        <w:bidiVisual/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0"/>
      </w:tblGrid>
      <w:tr w:rsidR="00232CAB" w:rsidRPr="00627ABA" w:rsidTr="0004676F">
        <w:trPr>
          <w:jc w:val="center"/>
        </w:trPr>
        <w:tc>
          <w:tcPr>
            <w:tcW w:w="11100" w:type="dxa"/>
            <w:shd w:val="clear" w:color="auto" w:fill="BFBFBF"/>
          </w:tcPr>
          <w:p w:rsidR="00232CAB" w:rsidRPr="00627ABA" w:rsidRDefault="00BB6DC4" w:rsidP="00D85C81">
            <w:pPr>
              <w:jc w:val="left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إرشادات لأولياء الأمور</w:t>
            </w:r>
            <w:r w:rsidR="00882E85" w:rsidRPr="00882E85">
              <w:rPr>
                <w:rFonts w:eastAsia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32CAB" w:rsidRPr="00627ABA" w:rsidTr="00BB6DC4">
        <w:trPr>
          <w:trHeight w:val="710"/>
          <w:jc w:val="center"/>
        </w:trPr>
        <w:tc>
          <w:tcPr>
            <w:tcW w:w="11100" w:type="dxa"/>
            <w:shd w:val="clear" w:color="auto" w:fill="auto"/>
          </w:tcPr>
          <w:p w:rsidR="00FC3622" w:rsidRDefault="00FC3622" w:rsidP="00CE06D8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التشديد على ضرورة متابعة الطالبات ومساعدتهن على استخدام تقنيات التعلم عن بعد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مثل </w:t>
            </w:r>
            <w:r w:rsidR="00B87010">
              <w:rPr>
                <w:rFonts w:eastAsia="Calibri"/>
                <w:b/>
                <w:bCs/>
                <w:sz w:val="24"/>
                <w:szCs w:val="24"/>
              </w:rPr>
              <w:t>zoom</w:t>
            </w:r>
            <w:r w:rsidR="0048260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B87010">
              <w:rPr>
                <w:rFonts w:eastAsia="Calibri"/>
                <w:b/>
                <w:bCs/>
                <w:sz w:val="24"/>
                <w:szCs w:val="24"/>
              </w:rPr>
              <w:t>,</w:t>
            </w:r>
            <w:r w:rsidR="0048260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B87010">
              <w:rPr>
                <w:rFonts w:eastAsia="Calibri"/>
                <w:b/>
                <w:bCs/>
                <w:sz w:val="24"/>
                <w:szCs w:val="24"/>
              </w:rPr>
              <w:t>messenger</w:t>
            </w:r>
            <w:r w:rsidR="0048260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B87010">
              <w:rPr>
                <w:rFonts w:eastAsia="Calibri"/>
                <w:b/>
                <w:bCs/>
                <w:sz w:val="24"/>
                <w:szCs w:val="24"/>
              </w:rPr>
              <w:t>,</w:t>
            </w:r>
            <w:r w:rsidR="0048260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B87010">
              <w:rPr>
                <w:rFonts w:eastAsia="Calibri"/>
                <w:b/>
                <w:bCs/>
                <w:sz w:val="24"/>
                <w:szCs w:val="24"/>
              </w:rPr>
              <w:t>tea</w:t>
            </w:r>
            <w:r w:rsidR="00CE06D8">
              <w:rPr>
                <w:rFonts w:eastAsia="Calibri"/>
                <w:b/>
                <w:bCs/>
                <w:sz w:val="24"/>
                <w:szCs w:val="24"/>
              </w:rPr>
              <w:t>ms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FC3622" w:rsidRPr="00627ABA" w:rsidRDefault="00FC3622" w:rsidP="00B87010">
            <w:pPr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التأكيد على ضرورة إجابة الطالبة لأسئلة ورقة العمل </w:t>
            </w:r>
            <w:r w:rsidR="00B87010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</w:tc>
      </w:tr>
    </w:tbl>
    <w:p w:rsidR="00232CAB" w:rsidRPr="00232CAB" w:rsidRDefault="00232CAB" w:rsidP="00313D97">
      <w:pPr>
        <w:ind w:left="8229"/>
        <w:jc w:val="left"/>
        <w:rPr>
          <w:rFonts w:eastAsia="Calibri"/>
          <w:b/>
          <w:bCs/>
          <w:sz w:val="24"/>
          <w:szCs w:val="24"/>
          <w:rtl/>
        </w:rPr>
      </w:pPr>
      <w:r w:rsidRPr="00232CAB">
        <w:rPr>
          <w:rFonts w:eastAsia="Calibri" w:hint="cs"/>
          <w:b/>
          <w:bCs/>
          <w:sz w:val="24"/>
          <w:szCs w:val="24"/>
          <w:rtl/>
        </w:rPr>
        <w:t>اسم المعلم</w:t>
      </w:r>
      <w:r w:rsidR="00B87010">
        <w:rPr>
          <w:rFonts w:eastAsia="Calibri" w:hint="cs"/>
          <w:b/>
          <w:bCs/>
          <w:sz w:val="24"/>
          <w:szCs w:val="24"/>
          <w:rtl/>
        </w:rPr>
        <w:t>ة</w:t>
      </w:r>
      <w:r>
        <w:rPr>
          <w:rFonts w:eastAsia="Calibri" w:hint="cs"/>
          <w:b/>
          <w:bCs/>
          <w:sz w:val="24"/>
          <w:szCs w:val="24"/>
          <w:rtl/>
        </w:rPr>
        <w:t>:</w:t>
      </w:r>
      <w:bookmarkEnd w:id="0"/>
      <w:r w:rsidR="00313D97">
        <w:rPr>
          <w:rFonts w:eastAsia="Calibri" w:hint="cs"/>
          <w:b/>
          <w:bCs/>
          <w:sz w:val="24"/>
          <w:szCs w:val="24"/>
          <w:rtl/>
        </w:rPr>
        <w:t xml:space="preserve">ضياء </w:t>
      </w:r>
      <w:r w:rsidR="00B87010">
        <w:rPr>
          <w:rFonts w:eastAsia="Calibri" w:hint="cs"/>
          <w:b/>
          <w:bCs/>
          <w:sz w:val="24"/>
          <w:szCs w:val="24"/>
          <w:rtl/>
        </w:rPr>
        <w:t>أبو</w:t>
      </w:r>
      <w:r w:rsidR="00313D97">
        <w:rPr>
          <w:rFonts w:eastAsia="Calibri" w:hint="cs"/>
          <w:b/>
          <w:bCs/>
          <w:sz w:val="24"/>
          <w:szCs w:val="24"/>
          <w:rtl/>
        </w:rPr>
        <w:t xml:space="preserve"> </w:t>
      </w:r>
      <w:r w:rsidR="00B87010">
        <w:rPr>
          <w:rFonts w:eastAsia="Calibri" w:hint="cs"/>
          <w:b/>
          <w:bCs/>
          <w:sz w:val="24"/>
          <w:szCs w:val="24"/>
          <w:rtl/>
        </w:rPr>
        <w:t>مويس</w:t>
      </w:r>
    </w:p>
    <w:sectPr w:rsidR="00232CAB" w:rsidRPr="00232CAB" w:rsidSect="0069036F">
      <w:pgSz w:w="11907" w:h="16839" w:code="9"/>
      <w:pgMar w:top="446" w:right="634" w:bottom="426" w:left="634" w:header="432" w:footer="6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904" w:rsidRDefault="00B62904" w:rsidP="00D407C7">
      <w:r>
        <w:separator/>
      </w:r>
    </w:p>
  </w:endnote>
  <w:endnote w:type="continuationSeparator" w:id="1">
    <w:p w:rsidR="00B62904" w:rsidRDefault="00B62904" w:rsidP="00D4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904" w:rsidRDefault="00B62904" w:rsidP="00D407C7">
      <w:r>
        <w:separator/>
      </w:r>
    </w:p>
  </w:footnote>
  <w:footnote w:type="continuationSeparator" w:id="1">
    <w:p w:rsidR="00B62904" w:rsidRDefault="00B62904" w:rsidP="00D40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3B5"/>
    <w:multiLevelType w:val="hybridMultilevel"/>
    <w:tmpl w:val="4B94C058"/>
    <w:lvl w:ilvl="0" w:tplc="3E4A2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DFC"/>
    <w:multiLevelType w:val="hybridMultilevel"/>
    <w:tmpl w:val="DBA6FAB2"/>
    <w:lvl w:ilvl="0" w:tplc="C5A609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055CE"/>
    <w:multiLevelType w:val="hybridMultilevel"/>
    <w:tmpl w:val="23527FF8"/>
    <w:lvl w:ilvl="0" w:tplc="25CA4298">
      <w:start w:val="15"/>
      <w:numFmt w:val="bullet"/>
      <w:lvlText w:val="-"/>
      <w:lvlJc w:val="left"/>
      <w:pPr>
        <w:ind w:left="427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3">
    <w:nsid w:val="32BC0DE0"/>
    <w:multiLevelType w:val="hybridMultilevel"/>
    <w:tmpl w:val="1B4A2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C0988"/>
    <w:rsid w:val="00015A0E"/>
    <w:rsid w:val="0004676F"/>
    <w:rsid w:val="0008006F"/>
    <w:rsid w:val="00165508"/>
    <w:rsid w:val="00165E79"/>
    <w:rsid w:val="001945FF"/>
    <w:rsid w:val="00217D73"/>
    <w:rsid w:val="00232CAB"/>
    <w:rsid w:val="00292CA3"/>
    <w:rsid w:val="002A40DE"/>
    <w:rsid w:val="002D26F1"/>
    <w:rsid w:val="003067BF"/>
    <w:rsid w:val="00313D97"/>
    <w:rsid w:val="00354516"/>
    <w:rsid w:val="003C7B0F"/>
    <w:rsid w:val="003E5423"/>
    <w:rsid w:val="003E5EA4"/>
    <w:rsid w:val="004022DA"/>
    <w:rsid w:val="00464455"/>
    <w:rsid w:val="00474E86"/>
    <w:rsid w:val="00480772"/>
    <w:rsid w:val="0048260D"/>
    <w:rsid w:val="004C677D"/>
    <w:rsid w:val="004C6978"/>
    <w:rsid w:val="00541BD8"/>
    <w:rsid w:val="00543F25"/>
    <w:rsid w:val="00576E46"/>
    <w:rsid w:val="005947DB"/>
    <w:rsid w:val="005D1CC5"/>
    <w:rsid w:val="005D4B44"/>
    <w:rsid w:val="005D7F25"/>
    <w:rsid w:val="005F4DF1"/>
    <w:rsid w:val="00631A3A"/>
    <w:rsid w:val="00665CB7"/>
    <w:rsid w:val="00671F58"/>
    <w:rsid w:val="00683609"/>
    <w:rsid w:val="0069036F"/>
    <w:rsid w:val="006912E8"/>
    <w:rsid w:val="006A01DC"/>
    <w:rsid w:val="006D1C54"/>
    <w:rsid w:val="00782FC1"/>
    <w:rsid w:val="007B0B03"/>
    <w:rsid w:val="007D2EB1"/>
    <w:rsid w:val="007D7AB2"/>
    <w:rsid w:val="007E183D"/>
    <w:rsid w:val="008054A4"/>
    <w:rsid w:val="00834F66"/>
    <w:rsid w:val="008355B4"/>
    <w:rsid w:val="008422BE"/>
    <w:rsid w:val="00847C07"/>
    <w:rsid w:val="00882E85"/>
    <w:rsid w:val="008E35CC"/>
    <w:rsid w:val="009212FA"/>
    <w:rsid w:val="0093663C"/>
    <w:rsid w:val="00976952"/>
    <w:rsid w:val="00994E99"/>
    <w:rsid w:val="00995DD0"/>
    <w:rsid w:val="00997F01"/>
    <w:rsid w:val="009B70A4"/>
    <w:rsid w:val="009B7B39"/>
    <w:rsid w:val="009F32F8"/>
    <w:rsid w:val="009F47AF"/>
    <w:rsid w:val="00A06E1E"/>
    <w:rsid w:val="00A25A29"/>
    <w:rsid w:val="00A30307"/>
    <w:rsid w:val="00A75F70"/>
    <w:rsid w:val="00A85018"/>
    <w:rsid w:val="00AA5E67"/>
    <w:rsid w:val="00AC0988"/>
    <w:rsid w:val="00AC6236"/>
    <w:rsid w:val="00B24B89"/>
    <w:rsid w:val="00B409A9"/>
    <w:rsid w:val="00B54916"/>
    <w:rsid w:val="00B62904"/>
    <w:rsid w:val="00B62CE9"/>
    <w:rsid w:val="00B87010"/>
    <w:rsid w:val="00BB6DC4"/>
    <w:rsid w:val="00BD29BB"/>
    <w:rsid w:val="00C155A1"/>
    <w:rsid w:val="00C22051"/>
    <w:rsid w:val="00C23D46"/>
    <w:rsid w:val="00C2519E"/>
    <w:rsid w:val="00CD59C1"/>
    <w:rsid w:val="00CE06D8"/>
    <w:rsid w:val="00CE4E4F"/>
    <w:rsid w:val="00CF2738"/>
    <w:rsid w:val="00D06A0A"/>
    <w:rsid w:val="00D342A4"/>
    <w:rsid w:val="00D407C7"/>
    <w:rsid w:val="00D51AAE"/>
    <w:rsid w:val="00D62BD2"/>
    <w:rsid w:val="00D85C81"/>
    <w:rsid w:val="00DD5E1B"/>
    <w:rsid w:val="00DF116C"/>
    <w:rsid w:val="00DF1A89"/>
    <w:rsid w:val="00E26516"/>
    <w:rsid w:val="00E27A46"/>
    <w:rsid w:val="00E800E5"/>
    <w:rsid w:val="00E8075D"/>
    <w:rsid w:val="00E94343"/>
    <w:rsid w:val="00EC6074"/>
    <w:rsid w:val="00F32DC7"/>
    <w:rsid w:val="00F53389"/>
    <w:rsid w:val="00FC3622"/>
    <w:rsid w:val="00FD7369"/>
    <w:rsid w:val="00FF512E"/>
    <w:rsid w:val="00FF5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88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mNormalBold">
    <w:name w:val="Asm_Normal_Bold"/>
    <w:basedOn w:val="a"/>
    <w:link w:val="AsmNormalBoldChar"/>
    <w:qFormat/>
    <w:rsid w:val="00AC0988"/>
    <w:pPr>
      <w:tabs>
        <w:tab w:val="left" w:pos="360"/>
        <w:tab w:val="left" w:pos="540"/>
      </w:tabs>
      <w:ind w:right="360"/>
    </w:pPr>
    <w:rPr>
      <w:rFonts w:eastAsia="Simplified Arabic"/>
      <w:b/>
      <w:bCs/>
      <w:sz w:val="24"/>
      <w:szCs w:val="24"/>
    </w:rPr>
  </w:style>
  <w:style w:type="character" w:customStyle="1" w:styleId="AsmNormalBoldChar">
    <w:name w:val="Asm_Normal_Bold Char"/>
    <w:link w:val="AsmNormalBold"/>
    <w:rsid w:val="00AC0988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styleId="a3">
    <w:name w:val="List Paragraph"/>
    <w:basedOn w:val="a"/>
    <w:uiPriority w:val="34"/>
    <w:qFormat/>
    <w:rsid w:val="008054A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407C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D407C7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a5">
    <w:name w:val="footer"/>
    <w:basedOn w:val="a"/>
    <w:link w:val="Char0"/>
    <w:uiPriority w:val="99"/>
    <w:unhideWhenUsed/>
    <w:rsid w:val="00D407C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D407C7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a6">
    <w:name w:val="Balloon Text"/>
    <w:basedOn w:val="a"/>
    <w:link w:val="Char1"/>
    <w:uiPriority w:val="99"/>
    <w:semiHidden/>
    <w:unhideWhenUsed/>
    <w:rsid w:val="00FF5A7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F5A7F"/>
    <w:rPr>
      <w:rFonts w:ascii="Tahoma" w:eastAsia="Times New Roman" w:hAnsi="Tahoma" w:cs="Tahoma"/>
      <w:sz w:val="16"/>
      <w:szCs w:val="16"/>
      <w:lang w:bidi="ar-JO"/>
    </w:rPr>
  </w:style>
  <w:style w:type="character" w:styleId="Hyperlink">
    <w:name w:val="Hyperlink"/>
    <w:basedOn w:val="a0"/>
    <w:uiPriority w:val="99"/>
    <w:unhideWhenUsed/>
    <w:rsid w:val="00464455"/>
    <w:rPr>
      <w:color w:val="0000FF" w:themeColor="hyperlink"/>
      <w:u w:val="single"/>
    </w:rPr>
  </w:style>
  <w:style w:type="paragraph" w:styleId="a7">
    <w:name w:val="No Spacing"/>
    <w:uiPriority w:val="1"/>
    <w:qFormat/>
    <w:rsid w:val="00464455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styleId="a8">
    <w:name w:val="FollowedHyperlink"/>
    <w:basedOn w:val="a0"/>
    <w:uiPriority w:val="99"/>
    <w:semiHidden/>
    <w:unhideWhenUsed/>
    <w:rsid w:val="004644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88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mNormalBold">
    <w:name w:val="Asm_Normal_Bold"/>
    <w:basedOn w:val="Normal"/>
    <w:link w:val="AsmNormalBoldChar"/>
    <w:qFormat/>
    <w:rsid w:val="00AC0988"/>
    <w:pPr>
      <w:tabs>
        <w:tab w:val="left" w:pos="360"/>
        <w:tab w:val="left" w:pos="540"/>
      </w:tabs>
      <w:ind w:right="360"/>
    </w:pPr>
    <w:rPr>
      <w:rFonts w:eastAsia="Simplified Arabic"/>
      <w:b/>
      <w:bCs/>
      <w:sz w:val="24"/>
      <w:szCs w:val="24"/>
    </w:rPr>
  </w:style>
  <w:style w:type="character" w:customStyle="1" w:styleId="AsmNormalBoldChar">
    <w:name w:val="Asm_Normal_Bold Char"/>
    <w:link w:val="AsmNormalBold"/>
    <w:rsid w:val="00AC0988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styleId="ListParagraph">
    <w:name w:val="List Paragraph"/>
    <w:basedOn w:val="Normal"/>
    <w:uiPriority w:val="34"/>
    <w:qFormat/>
    <w:rsid w:val="00805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7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7C7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D407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C7"/>
    <w:rPr>
      <w:rFonts w:ascii="Simplified Arabic" w:eastAsia="Times New Roman" w:hAnsi="Simplified Arabic" w:cs="Simplified Arabic"/>
      <w:sz w:val="28"/>
      <w:szCs w:val="28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FgKGmlx6V1NLkew4_Va7Rm2fLFKYKZ4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forms.gle/mexgEWaHjEV6M9Rd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j0B8RfZGo-yrzdxgmteESFMYWezECUNm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DC05-8054-4581-A29D-6502E4FF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‏‏مستخدم Windows</cp:lastModifiedBy>
  <cp:revision>7</cp:revision>
  <cp:lastPrinted>2019-08-22T11:25:00Z</cp:lastPrinted>
  <dcterms:created xsi:type="dcterms:W3CDTF">2020-07-26T19:59:00Z</dcterms:created>
  <dcterms:modified xsi:type="dcterms:W3CDTF">2020-07-26T20:03:00Z</dcterms:modified>
</cp:coreProperties>
</file>