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Pr="009507C0" w:rsidRDefault="0034724D" w:rsidP="0034724D">
      <w:pPr>
        <w:pStyle w:val="a6"/>
        <w:jc w:val="center"/>
        <w:rPr>
          <w:b/>
          <w:bCs/>
          <w:color w:val="C00000"/>
          <w:rtl/>
        </w:rPr>
      </w:pPr>
      <w:r w:rsidRPr="009507C0">
        <w:rPr>
          <w:rFonts w:hint="cs"/>
          <w:b/>
          <w:bCs/>
          <w:color w:val="C00000"/>
          <w:u w:val="single"/>
          <w:rtl/>
        </w:rPr>
        <w:t>الوحدة الرابعة</w:t>
      </w:r>
    </w:p>
    <w:p w:rsidR="0034724D" w:rsidRPr="009507C0" w:rsidRDefault="0034724D" w:rsidP="0034724D">
      <w:pPr>
        <w:pStyle w:val="a6"/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9507C0">
        <w:rPr>
          <w:rFonts w:hint="cs"/>
          <w:b/>
          <w:bCs/>
          <w:color w:val="C00000"/>
          <w:sz w:val="28"/>
          <w:szCs w:val="28"/>
          <w:u w:val="single"/>
          <w:rtl/>
        </w:rPr>
        <w:t>الدرس الأول / السياحة</w:t>
      </w:r>
      <w:r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مفهومها وتطورها وآثارها</w:t>
      </w:r>
    </w:p>
    <w:tbl>
      <w:tblPr>
        <w:tblStyle w:val="a3"/>
        <w:tblpPr w:leftFromText="180" w:rightFromText="180" w:vertAnchor="text" w:horzAnchor="margin" w:tblpX="-342" w:tblpY="192"/>
        <w:tblW w:w="10368" w:type="dxa"/>
        <w:tblLook w:val="04A0"/>
      </w:tblPr>
      <w:tblGrid>
        <w:gridCol w:w="3761"/>
        <w:gridCol w:w="3889"/>
        <w:gridCol w:w="2718"/>
      </w:tblGrid>
      <w:tr w:rsidR="0034724D" w:rsidTr="00720329">
        <w:tc>
          <w:tcPr>
            <w:tcW w:w="3761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</w:tc>
        <w:tc>
          <w:tcPr>
            <w:tcW w:w="3889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خطوات التنفيذ</w:t>
            </w:r>
          </w:p>
        </w:tc>
        <w:tc>
          <w:tcPr>
            <w:tcW w:w="2718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</w:tc>
      </w:tr>
      <w:tr w:rsidR="0034724D" w:rsidTr="00720329">
        <w:trPr>
          <w:trHeight w:val="9457"/>
        </w:trPr>
        <w:tc>
          <w:tcPr>
            <w:tcW w:w="3761" w:type="dxa"/>
          </w:tcPr>
          <w:p w:rsidR="0034724D" w:rsidRDefault="0034724D" w:rsidP="00720329">
            <w:pPr>
              <w:ind w:right="-846"/>
              <w:rPr>
                <w:color w:val="C00000"/>
                <w:u w:val="single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- عرف المفاهيم التالية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السياحة ، الجغرافية السياحية ، السائح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وضح العلاقة بين السياحة والعلوم الأخرى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علل تطور السياحة في العصر الحديث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استنتج الآثار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المترتية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السياحة على الجوانب الطبيعية والبشرية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عين ما يملى عليك على خريطة العالم .</w:t>
            </w:r>
          </w:p>
          <w:p w:rsidR="0034724D" w:rsidRDefault="0034724D" w:rsidP="00720329">
            <w:pPr>
              <w:pStyle w:val="a6"/>
              <w:jc w:val="right"/>
            </w:pPr>
          </w:p>
        </w:tc>
        <w:tc>
          <w:tcPr>
            <w:tcW w:w="3889" w:type="dxa"/>
          </w:tcPr>
          <w:p w:rsidR="0034724D" w:rsidRDefault="0034724D" w:rsidP="00720329">
            <w:pPr>
              <w:ind w:right="-846"/>
              <w:jc w:val="center"/>
              <w:rPr>
                <w:color w:val="C00000"/>
                <w:u w:val="single"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تهيئة الطلبة لموضوعات الوحدة الجديدة والتعريف بها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سؤال : ما المكان السياحي الذي تتمنى زيارته؟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عرض فيلم قصي عن السياحة وتحليل نشاط ص 104  للإجابة عن الأسئلة التالية :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  عرف السياحة ، الجغرافيا السياحية ، السائح 2- أذكر منظمات عربية ودولية تعنى بالسياحة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3- وضح العلاقة بين السياحة والعلوم الأخرى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ما هي عوامل تطور السياحة في العصر الحديث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يتأمل الطلبة نشاط ص 107 ويحلله ويجيب عن الأسئلة في مجموعتين :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المجموعة الأولى : استنتج الآثار الإيجابية والسلبية  للسياحة على البيئة الطبيعية من حولنا.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المجموعة الثانية : استنتج أثر السياحة على الجوانب البشرية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-5.1pt;margin-top:5.9pt;width:193.6pt;height:0;flip:x;z-index:251660288" o:connectortype="straight"/>
              </w:pict>
            </w: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132503" w:rsidRDefault="0034724D" w:rsidP="00720329">
            <w:pPr>
              <w:jc w:val="right"/>
            </w:pPr>
            <w:r w:rsidRPr="0084562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الوسائل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 : السبورة ، الكتاب ، خريطة العالم ، خرائط صماء ، فيلم قصير .</w:t>
            </w:r>
          </w:p>
        </w:tc>
        <w:tc>
          <w:tcPr>
            <w:tcW w:w="2718" w:type="dxa"/>
          </w:tcPr>
          <w:p w:rsidR="0034724D" w:rsidRDefault="0034724D" w:rsidP="00720329">
            <w:pPr>
              <w:pStyle w:val="a6"/>
              <w:jc w:val="right"/>
              <w:rPr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>- أن يتعرف الطالب/ة مفهوم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الجغرافيا السياحية ، لسياحة ، السائح  .</w:t>
            </w:r>
          </w:p>
          <w:p w:rsidR="0034724D" w:rsidRDefault="0034724D" w:rsidP="00720329">
            <w:pPr>
              <w:pStyle w:val="a6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أن يوضح الطالب العلاقة بين السياحة والعلوم الأخرى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أن يعلل الطالب تطور السياحة في العصر الحديث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يستنتج الطالب الآثار المترتبة عن  السياحة  على الجوانب الطبيعية والبشرية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A25871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أن يعين الطالب الظواهر الطبيعية والوحدات السياسية على الخريطة .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4724D" w:rsidRPr="00A25871" w:rsidRDefault="0034724D" w:rsidP="00720329">
            <w:pPr>
              <w:tabs>
                <w:tab w:val="left" w:pos="2263"/>
                <w:tab w:val="left" w:pos="2662"/>
              </w:tabs>
              <w:ind w:right="-846"/>
              <w:rPr>
                <w:color w:val="000000" w:themeColor="text1"/>
              </w:rPr>
            </w:pPr>
          </w:p>
        </w:tc>
      </w:tr>
    </w:tbl>
    <w:p w:rsidR="0034724D" w:rsidRDefault="0034724D" w:rsidP="0034724D">
      <w:pPr>
        <w:pStyle w:val="a6"/>
        <w:rPr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Pr="009507C0" w:rsidRDefault="0034724D" w:rsidP="0034724D">
      <w:pPr>
        <w:pStyle w:val="a6"/>
        <w:jc w:val="center"/>
        <w:rPr>
          <w:b/>
          <w:bCs/>
          <w:color w:val="C00000"/>
          <w:u w:val="single"/>
          <w:rtl/>
        </w:rPr>
      </w:pPr>
      <w:r w:rsidRPr="009507C0">
        <w:rPr>
          <w:rFonts w:hint="cs"/>
          <w:b/>
          <w:bCs/>
          <w:color w:val="C00000"/>
          <w:u w:val="single"/>
          <w:rtl/>
        </w:rPr>
        <w:t>الوحدة الرابعة</w:t>
      </w:r>
    </w:p>
    <w:p w:rsidR="0034724D" w:rsidRPr="009507C0" w:rsidRDefault="0034724D" w:rsidP="0034724D">
      <w:pPr>
        <w:pStyle w:val="a6"/>
        <w:jc w:val="center"/>
        <w:rPr>
          <w:b/>
          <w:bCs/>
          <w:color w:val="C00000"/>
          <w:sz w:val="28"/>
          <w:szCs w:val="28"/>
          <w:rtl/>
        </w:rPr>
      </w:pPr>
      <w:r w:rsidRPr="009507C0">
        <w:rPr>
          <w:rFonts w:hint="cs"/>
          <w:b/>
          <w:bCs/>
          <w:color w:val="C00000"/>
          <w:sz w:val="28"/>
          <w:szCs w:val="28"/>
          <w:u w:val="single"/>
          <w:rtl/>
        </w:rPr>
        <w:t>الدرس الثاني / مقومات السياحة</w:t>
      </w:r>
    </w:p>
    <w:p w:rsidR="0034724D" w:rsidRDefault="0034724D" w:rsidP="0034724D">
      <w:pPr>
        <w:pStyle w:val="a6"/>
        <w:rPr>
          <w:rtl/>
        </w:rPr>
      </w:pPr>
    </w:p>
    <w:tbl>
      <w:tblPr>
        <w:tblStyle w:val="a3"/>
        <w:tblpPr w:leftFromText="180" w:rightFromText="180" w:vertAnchor="text" w:horzAnchor="margin" w:tblpX="-342" w:tblpY="192"/>
        <w:tblW w:w="10368" w:type="dxa"/>
        <w:tblLook w:val="04A0"/>
      </w:tblPr>
      <w:tblGrid>
        <w:gridCol w:w="3761"/>
        <w:gridCol w:w="3889"/>
        <w:gridCol w:w="2718"/>
      </w:tblGrid>
      <w:tr w:rsidR="0034724D" w:rsidTr="00720329">
        <w:tc>
          <w:tcPr>
            <w:tcW w:w="3761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</w:tc>
        <w:tc>
          <w:tcPr>
            <w:tcW w:w="3889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خطوات التنفيذ</w:t>
            </w:r>
          </w:p>
        </w:tc>
        <w:tc>
          <w:tcPr>
            <w:tcW w:w="2718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</w:tc>
      </w:tr>
      <w:tr w:rsidR="0034724D" w:rsidTr="00720329">
        <w:trPr>
          <w:trHeight w:val="9457"/>
        </w:trPr>
        <w:tc>
          <w:tcPr>
            <w:tcW w:w="3761" w:type="dxa"/>
          </w:tcPr>
          <w:p w:rsidR="0034724D" w:rsidRDefault="0034724D" w:rsidP="00720329">
            <w:pPr>
              <w:ind w:right="-846"/>
              <w:rPr>
                <w:color w:val="C00000"/>
                <w:u w:val="single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أذكر مقومات السياحة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قارن بين المقومات الطبيعية والبشرية للسياحة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استنتج دور المقومات الطبيعية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عاى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السياحة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وضح دور المقومات البشرية على السياحة </w:t>
            </w:r>
          </w:p>
          <w:p w:rsidR="0034724D" w:rsidRDefault="0034724D" w:rsidP="00720329">
            <w:pPr>
              <w:pStyle w:val="a6"/>
              <w:jc w:val="center"/>
            </w:pPr>
          </w:p>
          <w:p w:rsidR="0034724D" w:rsidRPr="006A0693" w:rsidRDefault="0034724D" w:rsidP="00720329">
            <w:pPr>
              <w:rPr>
                <w:b/>
                <w:bCs/>
                <w:sz w:val="24"/>
                <w:szCs w:val="24"/>
              </w:rPr>
            </w:pPr>
          </w:p>
          <w:p w:rsidR="0034724D" w:rsidRPr="006A0693" w:rsidRDefault="0034724D" w:rsidP="00720329">
            <w:pPr>
              <w:pStyle w:val="a6"/>
              <w:jc w:val="right"/>
            </w:pPr>
            <w:r w:rsidRPr="006A0693">
              <w:rPr>
                <w:rFonts w:hint="cs"/>
                <w:b/>
                <w:bCs/>
                <w:sz w:val="24"/>
                <w:szCs w:val="24"/>
                <w:rtl/>
              </w:rPr>
              <w:t>5- عين على خريطة العالم ما يملى عليك</w:t>
            </w:r>
          </w:p>
        </w:tc>
        <w:tc>
          <w:tcPr>
            <w:tcW w:w="3889" w:type="dxa"/>
          </w:tcPr>
          <w:p w:rsidR="0034724D" w:rsidRDefault="0034724D" w:rsidP="00720329">
            <w:pPr>
              <w:ind w:right="-846"/>
              <w:jc w:val="center"/>
              <w:rPr>
                <w:color w:val="C00000"/>
                <w:u w:val="single"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التمهيد : مراجعة الدرس السابق وربطه بدرس اليوم: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عرف السياحة ، السائح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يتأمل الطالب  نشاط ص 110 ويحلله ويجيب عن الأسئلة التالية :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فسر : تعد أريحا مشتى للسياح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ما أنواع المسطحات المائية التي يمكن أن تستغل كمناطق سياحية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اقترح وسائل الأمان أثناء السياحة للمسطحات المائية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عرض فيلم قصير عن الأشكال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الجيمورفلوجية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الغجابة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: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عرف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الجيمورفلوجيا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2- أعط أمثلة على أشكال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جيمورفلوجية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تجذب السياح حول العالم ز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يتأمل الطالب نشاط ص 112 ويحلله ويجيب عن : 1- أذكر أهم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الاماكن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الأثرية التاريخية السياحية 2- فسر  أهمية مكة والقدس كأماكن دينية سياحية . 3- وضح كيف تعتبر كل من الآتية أماكن سياحية مع أمثلة :أ- المتاحف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ب- المعالم العمرانية البارزة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البنية التحتية .</w:t>
            </w:r>
          </w:p>
          <w:p w:rsidR="0034724D" w:rsidRDefault="0034724D" w:rsidP="00720329">
            <w:pPr>
              <w:pStyle w:val="a6"/>
              <w:rPr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سؤال للنقاش : كيف يؤثر وجود الاحتلال على السياحة في فلسطين .</w:t>
            </w: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51" type="#_x0000_t32" style="position:absolute;left:0;text-align:left;margin-left:-5.1pt;margin-top:7.15pt;width:193pt;height:0;flip:x;z-index:251661312" o:connectortype="straight"/>
              </w:pict>
            </w: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6A0693" w:rsidRDefault="0034724D" w:rsidP="00720329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6A0693">
              <w:rPr>
                <w:rFonts w:hint="cs"/>
                <w:b/>
                <w:bCs/>
                <w:sz w:val="24"/>
                <w:szCs w:val="24"/>
                <w:rtl/>
              </w:rPr>
              <w:t>الوسائل : السبورة ، الكتاب ، خريطة العالم ، خرائط صماء ، فيلم قصير .</w:t>
            </w:r>
          </w:p>
        </w:tc>
        <w:tc>
          <w:tcPr>
            <w:tcW w:w="2718" w:type="dxa"/>
          </w:tcPr>
          <w:p w:rsidR="0034724D" w:rsidRDefault="0034724D" w:rsidP="00720329">
            <w:pPr>
              <w:pStyle w:val="a6"/>
              <w:jc w:val="right"/>
              <w:rPr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>- أن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الطالب/ة مقومات السياحة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أن يقارن الطالب  بين المقومات الطبيعية والبشرية للسياحة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أن يستنتج الطالب  دور المقومات الطبيعية للسياحة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أن توضح دور المقومات البشرية في السياحة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A25871" w:rsidRDefault="0034724D" w:rsidP="00720329">
            <w:pPr>
              <w:pStyle w:val="a6"/>
              <w:jc w:val="right"/>
              <w:rPr>
                <w:color w:val="000000" w:themeColor="text1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عين الدول الواردة على خريطة العالم السياسية .</w:t>
            </w:r>
          </w:p>
        </w:tc>
      </w:tr>
    </w:tbl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pStyle w:val="a6"/>
        <w:rPr>
          <w:rtl/>
        </w:rPr>
      </w:pPr>
    </w:p>
    <w:p w:rsidR="0034724D" w:rsidRPr="00B72C68" w:rsidRDefault="0034724D" w:rsidP="0034724D">
      <w:pPr>
        <w:pStyle w:val="a6"/>
        <w:jc w:val="center"/>
        <w:rPr>
          <w:b/>
          <w:bCs/>
          <w:color w:val="C00000"/>
          <w:u w:val="single"/>
          <w:rtl/>
        </w:rPr>
      </w:pPr>
      <w:r w:rsidRPr="00B72C68">
        <w:rPr>
          <w:rFonts w:hint="cs"/>
          <w:b/>
          <w:bCs/>
          <w:color w:val="C00000"/>
          <w:rtl/>
        </w:rPr>
        <w:t xml:space="preserve">الوحدة الرابعة </w:t>
      </w:r>
    </w:p>
    <w:p w:rsidR="0034724D" w:rsidRPr="00B72C68" w:rsidRDefault="0034724D" w:rsidP="0034724D">
      <w:pPr>
        <w:pStyle w:val="a6"/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B72C68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الدرس الثالث / أنواع السياحة </w:t>
      </w:r>
    </w:p>
    <w:p w:rsidR="0034724D" w:rsidRDefault="0034724D" w:rsidP="0034724D">
      <w:pPr>
        <w:pStyle w:val="a6"/>
        <w:rPr>
          <w:rtl/>
        </w:rPr>
      </w:pPr>
    </w:p>
    <w:tbl>
      <w:tblPr>
        <w:tblStyle w:val="a3"/>
        <w:tblpPr w:leftFromText="180" w:rightFromText="180" w:vertAnchor="text" w:horzAnchor="margin" w:tblpX="-342" w:tblpY="192"/>
        <w:tblW w:w="10368" w:type="dxa"/>
        <w:tblLook w:val="04A0"/>
      </w:tblPr>
      <w:tblGrid>
        <w:gridCol w:w="3761"/>
        <w:gridCol w:w="3889"/>
        <w:gridCol w:w="2718"/>
      </w:tblGrid>
      <w:tr w:rsidR="0034724D" w:rsidTr="00720329">
        <w:tc>
          <w:tcPr>
            <w:tcW w:w="3761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</w:tc>
        <w:tc>
          <w:tcPr>
            <w:tcW w:w="3889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خطوات التنفيذ</w:t>
            </w:r>
          </w:p>
        </w:tc>
        <w:tc>
          <w:tcPr>
            <w:tcW w:w="2718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</w:tc>
      </w:tr>
      <w:tr w:rsidR="0034724D" w:rsidTr="00720329">
        <w:trPr>
          <w:trHeight w:val="9457"/>
        </w:trPr>
        <w:tc>
          <w:tcPr>
            <w:tcW w:w="3761" w:type="dxa"/>
          </w:tcPr>
          <w:p w:rsidR="0034724D" w:rsidRDefault="0034724D" w:rsidP="00720329">
            <w:pPr>
              <w:ind w:right="-846"/>
              <w:rPr>
                <w:color w:val="C00000"/>
                <w:u w:val="single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- عرف المفاهيم التالية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السياحة الداخلية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السياحة الدولية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أذكري تصنيفات السياحة الرئيسة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استنتج الفرق بين السياحة الداخلية والخارجية مع أمثلة </w:t>
            </w:r>
          </w:p>
          <w:p w:rsidR="0034724D" w:rsidRDefault="0034724D" w:rsidP="00720329">
            <w:pPr>
              <w:pStyle w:val="a6"/>
              <w:jc w:val="right"/>
              <w:rPr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rtl/>
              </w:rPr>
            </w:pPr>
          </w:p>
          <w:p w:rsidR="0034724D" w:rsidRPr="00B5193A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4</w:t>
            </w:r>
            <w:r w:rsidRPr="00B5193A">
              <w:rPr>
                <w:rFonts w:hint="cs"/>
                <w:b/>
                <w:bCs/>
                <w:sz w:val="24"/>
                <w:szCs w:val="24"/>
                <w:rtl/>
              </w:rPr>
              <w:t xml:space="preserve">- لخص مع أمثلة السياحة حسب الهدف </w:t>
            </w:r>
          </w:p>
          <w:p w:rsidR="0034724D" w:rsidRPr="00B5193A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</w:pPr>
            <w:r w:rsidRPr="00B5193A">
              <w:rPr>
                <w:rFonts w:hint="cs"/>
                <w:b/>
                <w:bCs/>
                <w:sz w:val="24"/>
                <w:szCs w:val="24"/>
                <w:rtl/>
              </w:rPr>
              <w:t>5- وضح أهم الأقاليم  السياحية العالمية حسب تقرير منظمة السياحة العا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لمية </w:t>
            </w:r>
          </w:p>
        </w:tc>
        <w:tc>
          <w:tcPr>
            <w:tcW w:w="3889" w:type="dxa"/>
          </w:tcPr>
          <w:p w:rsidR="0034724D" w:rsidRDefault="0034724D" w:rsidP="00720329">
            <w:pPr>
              <w:ind w:right="-846"/>
              <w:jc w:val="center"/>
              <w:rPr>
                <w:color w:val="C00000"/>
                <w:u w:val="single"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التمهيد : مراجع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 الدرس السابق وربطه بدرس اليوم : ما المقومات الطبيعية والبشرية للسياحة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يتأمل الطالب  نشاط ص 115 ويحلل الشكل الوارد فيه ثم يجيب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التالية :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صنف السياحة حسب المكان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اعط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أمثلة على أماكن سياحية داخل فلسطين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وزع على الخريطة أماكن الجذب السياحي حول العالم مرتبة حسب نسبة السياح الوافدين إليها سنويا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يحلل الطالب نشاط ص 117 وينظر الصور الواردة فيه ثم ينسبها إلى أماكن وجودها ، والهدف من السياحة إليها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تقسيم الطلبة  إلى سبع مجموعات تتناول كل مجموعة هدف من أهداف السياحة ، وتعط أمثلة على أماكن توزيعها .</w:t>
            </w:r>
          </w:p>
          <w:p w:rsidR="0034724D" w:rsidRDefault="0034724D" w:rsidP="0072032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4724D" w:rsidRPr="00B5193A" w:rsidRDefault="0034724D" w:rsidP="00720329">
            <w:pPr>
              <w:pStyle w:val="a6"/>
              <w:jc w:val="right"/>
              <w:rPr>
                <w:sz w:val="24"/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* سؤال للنقاش : </w:t>
            </w:r>
            <w:proofErr w:type="spellStart"/>
            <w:r>
              <w:rPr>
                <w:rFonts w:hint="cs"/>
                <w:rtl/>
              </w:rPr>
              <w:t>نفكرثم</w:t>
            </w:r>
            <w:proofErr w:type="spellEnd"/>
            <w:r>
              <w:rPr>
                <w:rFonts w:hint="cs"/>
                <w:rtl/>
              </w:rPr>
              <w:t xml:space="preserve"> نناقش ارتفاع تكاليف السياحة العلاجية مقارنة بأنواع السياحة الأخرى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53" type="#_x0000_t32" style="position:absolute;left:0;text-align:left;margin-left:188.5pt;margin-top:3.9pt;width:0;height:0;z-index:251663360" o:connectortype="straight"/>
              </w:pict>
            </w: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52" type="#_x0000_t32" style="position:absolute;left:0;text-align:left;margin-left:-5.1pt;margin-top:.35pt;width:193.6pt;height:0;flip:x;z-index:251662336" o:connectortype="straight"/>
              </w:pict>
            </w: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132503" w:rsidRDefault="0034724D" w:rsidP="00720329">
            <w:pPr>
              <w:jc w:val="right"/>
            </w:pPr>
            <w:r w:rsidRPr="0084562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الوسائل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 : السبورة ، الكتاب ، خريطة العالم ، خرائط صماء ، فيلم قصير .</w:t>
            </w:r>
          </w:p>
        </w:tc>
        <w:tc>
          <w:tcPr>
            <w:tcW w:w="2718" w:type="dxa"/>
          </w:tcPr>
          <w:p w:rsidR="0034724D" w:rsidRDefault="0034724D" w:rsidP="00720329">
            <w:pPr>
              <w:pStyle w:val="a6"/>
              <w:jc w:val="right"/>
              <w:rPr>
                <w:rtl/>
              </w:rPr>
            </w:pPr>
          </w:p>
          <w:p w:rsidR="0034724D" w:rsidRPr="00A25871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>- أن يتعرف الطالب/ة مفهوم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السياحة الداخلية ، السياحة الخارجية </w:t>
            </w: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53058">
              <w:rPr>
                <w:rFonts w:hint="cs"/>
                <w:b/>
                <w:bCs/>
                <w:sz w:val="24"/>
                <w:szCs w:val="24"/>
                <w:rtl/>
              </w:rPr>
              <w:t>2- أن يذكر الطالب تصنيفات السياحة الرئيسة .</w:t>
            </w: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53058">
              <w:rPr>
                <w:rFonts w:hint="cs"/>
                <w:b/>
                <w:bCs/>
                <w:sz w:val="24"/>
                <w:szCs w:val="24"/>
                <w:rtl/>
              </w:rPr>
              <w:t xml:space="preserve">3- أن يستنتج الطالب الفرق بين مفهومي السياحة الداخلية والخارجية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 أمثلة .</w:t>
            </w: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53058">
              <w:rPr>
                <w:rFonts w:hint="cs"/>
                <w:b/>
                <w:bCs/>
                <w:sz w:val="24"/>
                <w:szCs w:val="24"/>
                <w:rtl/>
              </w:rPr>
              <w:t xml:space="preserve">4- أن يلخص الطالب السياحة حسب الهدف  </w:t>
            </w: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053058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</w:rPr>
            </w:pPr>
            <w:r w:rsidRPr="00053058">
              <w:rPr>
                <w:rFonts w:hint="cs"/>
                <w:b/>
                <w:bCs/>
                <w:sz w:val="24"/>
                <w:szCs w:val="24"/>
                <w:rtl/>
              </w:rPr>
              <w:t xml:space="preserve">5- أن يوضح الأقاليم السياحية </w:t>
            </w:r>
            <w:proofErr w:type="spellStart"/>
            <w:r w:rsidRPr="00053058">
              <w:rPr>
                <w:rFonts w:hint="cs"/>
                <w:b/>
                <w:bCs/>
                <w:sz w:val="24"/>
                <w:szCs w:val="24"/>
                <w:rtl/>
              </w:rPr>
              <w:t>العاليمة</w:t>
            </w:r>
            <w:proofErr w:type="spellEnd"/>
            <w:r w:rsidRPr="00053058">
              <w:rPr>
                <w:rFonts w:hint="cs"/>
                <w:b/>
                <w:bCs/>
                <w:sz w:val="24"/>
                <w:szCs w:val="24"/>
                <w:rtl/>
              </w:rPr>
              <w:t xml:space="preserve"> حسب تقرير منظمة السياحة العالمية 2016 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4724D" w:rsidRPr="00B72C68" w:rsidRDefault="0034724D" w:rsidP="00720329">
            <w:pPr>
              <w:pStyle w:val="a6"/>
            </w:pPr>
          </w:p>
        </w:tc>
      </w:tr>
    </w:tbl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Pr="00B5193A" w:rsidRDefault="0034724D" w:rsidP="0034724D">
      <w:pPr>
        <w:pStyle w:val="a6"/>
        <w:jc w:val="center"/>
        <w:rPr>
          <w:b/>
          <w:bCs/>
          <w:color w:val="C00000"/>
          <w:sz w:val="28"/>
          <w:szCs w:val="28"/>
          <w:u w:val="single"/>
          <w:rtl/>
        </w:rPr>
      </w:pPr>
    </w:p>
    <w:p w:rsidR="0034724D" w:rsidRPr="00B5193A" w:rsidRDefault="0034724D" w:rsidP="0034724D">
      <w:pPr>
        <w:pStyle w:val="a6"/>
        <w:tabs>
          <w:tab w:val="left" w:pos="5675"/>
        </w:tabs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B5193A">
        <w:rPr>
          <w:rFonts w:hint="cs"/>
          <w:b/>
          <w:bCs/>
          <w:color w:val="C00000"/>
          <w:sz w:val="28"/>
          <w:szCs w:val="28"/>
          <w:u w:val="single"/>
          <w:rtl/>
        </w:rPr>
        <w:t>الوحدة الرابعة</w:t>
      </w:r>
    </w:p>
    <w:p w:rsidR="0034724D" w:rsidRPr="00B5193A" w:rsidRDefault="0034724D" w:rsidP="0034724D">
      <w:pPr>
        <w:pStyle w:val="a6"/>
        <w:tabs>
          <w:tab w:val="left" w:pos="5675"/>
        </w:tabs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B5193A">
        <w:rPr>
          <w:rFonts w:hint="cs"/>
          <w:b/>
          <w:bCs/>
          <w:color w:val="C00000"/>
          <w:sz w:val="28"/>
          <w:szCs w:val="28"/>
          <w:u w:val="single"/>
          <w:rtl/>
        </w:rPr>
        <w:t>الدرس الرابع / السياحة في الوطن العربي</w:t>
      </w:r>
    </w:p>
    <w:p w:rsidR="0034724D" w:rsidRPr="00B5193A" w:rsidRDefault="0034724D" w:rsidP="0034724D">
      <w:pPr>
        <w:pStyle w:val="a6"/>
        <w:rPr>
          <w:u w:val="single"/>
          <w:rtl/>
        </w:rPr>
      </w:pPr>
    </w:p>
    <w:p w:rsidR="0034724D" w:rsidRDefault="0034724D" w:rsidP="0034724D">
      <w:pPr>
        <w:pStyle w:val="a6"/>
        <w:rPr>
          <w:rtl/>
        </w:rPr>
      </w:pPr>
    </w:p>
    <w:tbl>
      <w:tblPr>
        <w:tblStyle w:val="a3"/>
        <w:tblpPr w:leftFromText="180" w:rightFromText="180" w:vertAnchor="text" w:horzAnchor="margin" w:tblpX="-342" w:tblpY="192"/>
        <w:tblW w:w="10368" w:type="dxa"/>
        <w:tblLook w:val="04A0"/>
      </w:tblPr>
      <w:tblGrid>
        <w:gridCol w:w="3761"/>
        <w:gridCol w:w="3889"/>
        <w:gridCol w:w="2718"/>
      </w:tblGrid>
      <w:tr w:rsidR="0034724D" w:rsidTr="00720329">
        <w:tc>
          <w:tcPr>
            <w:tcW w:w="3761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</w:tc>
        <w:tc>
          <w:tcPr>
            <w:tcW w:w="3889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خطوات التنفيذ</w:t>
            </w:r>
          </w:p>
        </w:tc>
        <w:tc>
          <w:tcPr>
            <w:tcW w:w="2718" w:type="dxa"/>
          </w:tcPr>
          <w:p w:rsidR="0034724D" w:rsidRPr="005E013E" w:rsidRDefault="0034724D" w:rsidP="0072032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</w:tc>
      </w:tr>
      <w:tr w:rsidR="0034724D" w:rsidTr="00720329">
        <w:trPr>
          <w:trHeight w:val="9457"/>
        </w:trPr>
        <w:tc>
          <w:tcPr>
            <w:tcW w:w="3761" w:type="dxa"/>
          </w:tcPr>
          <w:p w:rsidR="0034724D" w:rsidRDefault="0034724D" w:rsidP="00720329">
            <w:pPr>
              <w:ind w:right="-846"/>
              <w:rPr>
                <w:color w:val="C00000"/>
                <w:u w:val="single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 وضح مقومات السياحة العربية الطبيعية منها والبشرية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استنتج معيقات السياحة العربية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اقترح  طرق النهوض بالسياحة العربية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عين ما يملى عليك على الخريطة الصماء .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4724D" w:rsidRDefault="0034724D" w:rsidP="00720329">
            <w:pPr>
              <w:pStyle w:val="a6"/>
              <w:jc w:val="right"/>
            </w:pPr>
          </w:p>
        </w:tc>
        <w:tc>
          <w:tcPr>
            <w:tcW w:w="3889" w:type="dxa"/>
          </w:tcPr>
          <w:p w:rsidR="0034724D" w:rsidRDefault="0034724D" w:rsidP="00720329">
            <w:pPr>
              <w:ind w:right="-846"/>
              <w:jc w:val="center"/>
              <w:rPr>
                <w:color w:val="C00000"/>
                <w:u w:val="single"/>
              </w:rPr>
            </w:pP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التمهيد : مراجعة الدرس السابق وربطه بدرس اليوم: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فسر انخفاض نسبة السياح المتجهين لقارة أفريقيا .</w:t>
            </w:r>
          </w:p>
          <w:p w:rsidR="0034724D" w:rsidRPr="0084562D" w:rsidRDefault="0034724D" w:rsidP="00720329">
            <w:pPr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يتأمل الطلبة نشاط ص 120 ويجيب عن :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 استنتج تنوع المعالم الحضارية في الوطن العربي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يوضح الطلبة المقومات الطبيعية والبشرية للسياحة في الوطن العربي ، ثم يدون ويعين أمثلة عليها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يبين الطلبة المعيقات التي تواجه السياحة العربية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يعين الطلبة الظواهر الطبيعية والبشرية السياحية في الوطن العربي على خريطة الحائط ثم على الخرائط الصماء .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عرض فيلم قصير عن أبرز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الاماكن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السياحية في الوطن العربي ثم تصنيفها حسب الهدف منها </w:t>
            </w: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54" type="#_x0000_t32" style="position:absolute;left:0;text-align:left;margin-left:-3.9pt;margin-top:1.35pt;width:193pt;height:0;flip:x;z-index:251664384" o:connectortype="straight"/>
              </w:pict>
            </w:r>
          </w:p>
          <w:p w:rsidR="0034724D" w:rsidRPr="0084562D" w:rsidRDefault="0034724D" w:rsidP="007203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132503" w:rsidRDefault="0034724D" w:rsidP="00720329">
            <w:pPr>
              <w:jc w:val="right"/>
            </w:pPr>
            <w:r w:rsidRPr="0084562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الوسائل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 : السبورة ، الكتاب ، خريطة العالم ، خرائط صماء ، فيلم قصير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، ورقة عمل .</w:t>
            </w:r>
          </w:p>
        </w:tc>
        <w:tc>
          <w:tcPr>
            <w:tcW w:w="2718" w:type="dxa"/>
          </w:tcPr>
          <w:p w:rsidR="0034724D" w:rsidRDefault="0034724D" w:rsidP="00720329">
            <w:pPr>
              <w:pStyle w:val="a6"/>
              <w:jc w:val="right"/>
              <w:rPr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 يوضح الطالب /ة مقومات السياحة الطبيعية والبشرية في الوطن العربي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أن يستنتج الطالب معيقات السياحة العربية .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أن يقترح الطالب طرق النهوض بالسياحة العربية </w:t>
            </w:r>
          </w:p>
          <w:p w:rsidR="0034724D" w:rsidRDefault="0034724D" w:rsidP="0072032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34724D" w:rsidRPr="00A25871" w:rsidRDefault="0034724D" w:rsidP="00720329">
            <w:pPr>
              <w:pStyle w:val="a6"/>
              <w:jc w:val="right"/>
              <w:rPr>
                <w:color w:val="000000" w:themeColor="text1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أن يعين الظواهر السياحية العربية على الخريطة </w:t>
            </w:r>
          </w:p>
        </w:tc>
      </w:tr>
    </w:tbl>
    <w:p w:rsidR="0034724D" w:rsidRDefault="0034724D" w:rsidP="0034724D">
      <w:pPr>
        <w:pStyle w:val="a6"/>
        <w:rPr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pStyle w:val="a6"/>
        <w:rPr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34724D" w:rsidRDefault="0034724D" w:rsidP="0034724D">
      <w:pPr>
        <w:ind w:right="-846"/>
        <w:jc w:val="center"/>
        <w:rPr>
          <w:color w:val="C00000"/>
          <w:u w:val="single"/>
          <w:rtl/>
        </w:rPr>
      </w:pPr>
    </w:p>
    <w:p w:rsidR="00100298" w:rsidRPr="0034724D" w:rsidRDefault="00100298" w:rsidP="0034724D"/>
    <w:sectPr w:rsidR="00100298" w:rsidRPr="0034724D" w:rsidSect="00626FE0">
      <w:pgSz w:w="12240" w:h="15840"/>
      <w:pgMar w:top="90" w:right="810" w:bottom="142" w:left="1440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323"/>
    <w:multiLevelType w:val="hybridMultilevel"/>
    <w:tmpl w:val="92846B80"/>
    <w:lvl w:ilvl="0" w:tplc="55181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47C5"/>
    <w:multiLevelType w:val="hybridMultilevel"/>
    <w:tmpl w:val="A39AB6C6"/>
    <w:lvl w:ilvl="0" w:tplc="470AA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C33FA"/>
    <w:multiLevelType w:val="hybridMultilevel"/>
    <w:tmpl w:val="357402C0"/>
    <w:lvl w:ilvl="0" w:tplc="F514B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13359"/>
    <w:multiLevelType w:val="hybridMultilevel"/>
    <w:tmpl w:val="4AC03072"/>
    <w:lvl w:ilvl="0" w:tplc="18F4A2E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99213E6"/>
    <w:multiLevelType w:val="hybridMultilevel"/>
    <w:tmpl w:val="C4323800"/>
    <w:lvl w:ilvl="0" w:tplc="52421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617DB"/>
    <w:multiLevelType w:val="hybridMultilevel"/>
    <w:tmpl w:val="C8BA245A"/>
    <w:lvl w:ilvl="0" w:tplc="04103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F7FFB"/>
    <w:multiLevelType w:val="hybridMultilevel"/>
    <w:tmpl w:val="3120FF04"/>
    <w:lvl w:ilvl="0" w:tplc="40CAD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42762"/>
    <w:multiLevelType w:val="hybridMultilevel"/>
    <w:tmpl w:val="3608303A"/>
    <w:lvl w:ilvl="0" w:tplc="CE10B228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B27D9"/>
    <w:multiLevelType w:val="hybridMultilevel"/>
    <w:tmpl w:val="B84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C4BF0"/>
    <w:multiLevelType w:val="hybridMultilevel"/>
    <w:tmpl w:val="99A6E0CC"/>
    <w:lvl w:ilvl="0" w:tplc="B9489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E180A"/>
    <w:multiLevelType w:val="hybridMultilevel"/>
    <w:tmpl w:val="BBECFFDE"/>
    <w:lvl w:ilvl="0" w:tplc="CD3C0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82248"/>
    <w:multiLevelType w:val="hybridMultilevel"/>
    <w:tmpl w:val="B2A87BFA"/>
    <w:lvl w:ilvl="0" w:tplc="7AE887A8">
      <w:numFmt w:val="bullet"/>
      <w:lvlText w:val=""/>
      <w:lvlJc w:val="left"/>
      <w:pPr>
        <w:ind w:left="1860" w:hanging="15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81F20"/>
    <w:multiLevelType w:val="hybridMultilevel"/>
    <w:tmpl w:val="260614F6"/>
    <w:lvl w:ilvl="0" w:tplc="7FEAA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40016"/>
    <w:multiLevelType w:val="hybridMultilevel"/>
    <w:tmpl w:val="BBE48E34"/>
    <w:lvl w:ilvl="0" w:tplc="CAF4A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13"/>
  </w:num>
  <w:num w:numId="11">
    <w:abstractNumId w:val="3"/>
  </w:num>
  <w:num w:numId="12">
    <w:abstractNumId w:val="7"/>
  </w:num>
  <w:num w:numId="13">
    <w:abstractNumId w:val="15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626089"/>
    <w:rsid w:val="000003BC"/>
    <w:rsid w:val="00001146"/>
    <w:rsid w:val="0000265E"/>
    <w:rsid w:val="000110A1"/>
    <w:rsid w:val="000125FE"/>
    <w:rsid w:val="00021593"/>
    <w:rsid w:val="00024C9E"/>
    <w:rsid w:val="0003271B"/>
    <w:rsid w:val="0003355F"/>
    <w:rsid w:val="000340E9"/>
    <w:rsid w:val="00040DC2"/>
    <w:rsid w:val="000436E5"/>
    <w:rsid w:val="000442E1"/>
    <w:rsid w:val="00044602"/>
    <w:rsid w:val="00045232"/>
    <w:rsid w:val="0005001F"/>
    <w:rsid w:val="000516B7"/>
    <w:rsid w:val="00053058"/>
    <w:rsid w:val="00056F84"/>
    <w:rsid w:val="000574FF"/>
    <w:rsid w:val="00063519"/>
    <w:rsid w:val="00066341"/>
    <w:rsid w:val="000759AB"/>
    <w:rsid w:val="000906CD"/>
    <w:rsid w:val="00091B2D"/>
    <w:rsid w:val="00091D0C"/>
    <w:rsid w:val="00094177"/>
    <w:rsid w:val="000A3C21"/>
    <w:rsid w:val="000A583B"/>
    <w:rsid w:val="000A72E9"/>
    <w:rsid w:val="000B1B3C"/>
    <w:rsid w:val="000B2946"/>
    <w:rsid w:val="000C641B"/>
    <w:rsid w:val="000C6C41"/>
    <w:rsid w:val="000C6E1A"/>
    <w:rsid w:val="000C79C7"/>
    <w:rsid w:val="000D1B88"/>
    <w:rsid w:val="000D2D89"/>
    <w:rsid w:val="000D44F9"/>
    <w:rsid w:val="000E261D"/>
    <w:rsid w:val="000E425B"/>
    <w:rsid w:val="000E5B5A"/>
    <w:rsid w:val="000F156B"/>
    <w:rsid w:val="00100191"/>
    <w:rsid w:val="00100298"/>
    <w:rsid w:val="00103844"/>
    <w:rsid w:val="0010661C"/>
    <w:rsid w:val="00106FE7"/>
    <w:rsid w:val="00111F3C"/>
    <w:rsid w:val="00116C5E"/>
    <w:rsid w:val="00121089"/>
    <w:rsid w:val="001214CF"/>
    <w:rsid w:val="00122EEE"/>
    <w:rsid w:val="0012753B"/>
    <w:rsid w:val="0013193F"/>
    <w:rsid w:val="00132503"/>
    <w:rsid w:val="00133448"/>
    <w:rsid w:val="00141AA9"/>
    <w:rsid w:val="00141B57"/>
    <w:rsid w:val="0014221D"/>
    <w:rsid w:val="001447CA"/>
    <w:rsid w:val="001522DA"/>
    <w:rsid w:val="001570A1"/>
    <w:rsid w:val="0016054D"/>
    <w:rsid w:val="001638C8"/>
    <w:rsid w:val="00167005"/>
    <w:rsid w:val="00167B4B"/>
    <w:rsid w:val="00174C2B"/>
    <w:rsid w:val="001755B4"/>
    <w:rsid w:val="00180F25"/>
    <w:rsid w:val="0018560F"/>
    <w:rsid w:val="00185F71"/>
    <w:rsid w:val="00186B29"/>
    <w:rsid w:val="001A1B10"/>
    <w:rsid w:val="001A1B7E"/>
    <w:rsid w:val="001A1BDB"/>
    <w:rsid w:val="001A1F87"/>
    <w:rsid w:val="001A7274"/>
    <w:rsid w:val="001B45D7"/>
    <w:rsid w:val="001B5768"/>
    <w:rsid w:val="001B725A"/>
    <w:rsid w:val="001C0139"/>
    <w:rsid w:val="001C0202"/>
    <w:rsid w:val="001C2F97"/>
    <w:rsid w:val="001C51C3"/>
    <w:rsid w:val="001D338E"/>
    <w:rsid w:val="001D6B28"/>
    <w:rsid w:val="001D6CAE"/>
    <w:rsid w:val="001E60A3"/>
    <w:rsid w:val="001F2E4C"/>
    <w:rsid w:val="00200263"/>
    <w:rsid w:val="00203586"/>
    <w:rsid w:val="00205731"/>
    <w:rsid w:val="00211943"/>
    <w:rsid w:val="002140BA"/>
    <w:rsid w:val="00230F85"/>
    <w:rsid w:val="0023744A"/>
    <w:rsid w:val="002431C4"/>
    <w:rsid w:val="00243E57"/>
    <w:rsid w:val="002451B3"/>
    <w:rsid w:val="00257F41"/>
    <w:rsid w:val="002602D1"/>
    <w:rsid w:val="00260CB2"/>
    <w:rsid w:val="00261536"/>
    <w:rsid w:val="00264010"/>
    <w:rsid w:val="00271B6C"/>
    <w:rsid w:val="00272952"/>
    <w:rsid w:val="00273ED2"/>
    <w:rsid w:val="0029144B"/>
    <w:rsid w:val="0029147F"/>
    <w:rsid w:val="0029586F"/>
    <w:rsid w:val="002A090A"/>
    <w:rsid w:val="002A097C"/>
    <w:rsid w:val="002A1906"/>
    <w:rsid w:val="002A4C62"/>
    <w:rsid w:val="002B65D8"/>
    <w:rsid w:val="002C1A18"/>
    <w:rsid w:val="002C43CF"/>
    <w:rsid w:val="002E0A44"/>
    <w:rsid w:val="002E1A77"/>
    <w:rsid w:val="002E3F19"/>
    <w:rsid w:val="002E5205"/>
    <w:rsid w:val="002E7007"/>
    <w:rsid w:val="002F5231"/>
    <w:rsid w:val="00302721"/>
    <w:rsid w:val="003053DF"/>
    <w:rsid w:val="00321698"/>
    <w:rsid w:val="00321AE7"/>
    <w:rsid w:val="0033282D"/>
    <w:rsid w:val="0034533C"/>
    <w:rsid w:val="0034724D"/>
    <w:rsid w:val="00353DCD"/>
    <w:rsid w:val="00360BAE"/>
    <w:rsid w:val="003639DD"/>
    <w:rsid w:val="003656E8"/>
    <w:rsid w:val="0036701A"/>
    <w:rsid w:val="003678D2"/>
    <w:rsid w:val="0037018E"/>
    <w:rsid w:val="00370466"/>
    <w:rsid w:val="003708EE"/>
    <w:rsid w:val="00370A7D"/>
    <w:rsid w:val="00375042"/>
    <w:rsid w:val="003766F9"/>
    <w:rsid w:val="00377230"/>
    <w:rsid w:val="0038056D"/>
    <w:rsid w:val="00382BD1"/>
    <w:rsid w:val="00387053"/>
    <w:rsid w:val="00391E12"/>
    <w:rsid w:val="00392C96"/>
    <w:rsid w:val="0039322E"/>
    <w:rsid w:val="00397B03"/>
    <w:rsid w:val="003A13F6"/>
    <w:rsid w:val="003A2E59"/>
    <w:rsid w:val="003A7AEA"/>
    <w:rsid w:val="003B0AFF"/>
    <w:rsid w:val="003B1925"/>
    <w:rsid w:val="003C0BB8"/>
    <w:rsid w:val="003D0498"/>
    <w:rsid w:val="003D0D3C"/>
    <w:rsid w:val="003D2A42"/>
    <w:rsid w:val="003D4920"/>
    <w:rsid w:val="003E08C1"/>
    <w:rsid w:val="003E2B7B"/>
    <w:rsid w:val="003E2CAD"/>
    <w:rsid w:val="003E43FD"/>
    <w:rsid w:val="003E5220"/>
    <w:rsid w:val="003E621D"/>
    <w:rsid w:val="003E7CD2"/>
    <w:rsid w:val="003F7B8B"/>
    <w:rsid w:val="00404AB9"/>
    <w:rsid w:val="0041302E"/>
    <w:rsid w:val="004130D3"/>
    <w:rsid w:val="00414350"/>
    <w:rsid w:val="00414484"/>
    <w:rsid w:val="00417405"/>
    <w:rsid w:val="00420825"/>
    <w:rsid w:val="004254B1"/>
    <w:rsid w:val="0043231B"/>
    <w:rsid w:val="00432454"/>
    <w:rsid w:val="004477F8"/>
    <w:rsid w:val="004511C8"/>
    <w:rsid w:val="00451916"/>
    <w:rsid w:val="00452FAE"/>
    <w:rsid w:val="00453BFC"/>
    <w:rsid w:val="004547EC"/>
    <w:rsid w:val="0046036C"/>
    <w:rsid w:val="004616B6"/>
    <w:rsid w:val="00462157"/>
    <w:rsid w:val="0046781D"/>
    <w:rsid w:val="00472FB8"/>
    <w:rsid w:val="00474812"/>
    <w:rsid w:val="00475302"/>
    <w:rsid w:val="004760AC"/>
    <w:rsid w:val="00477786"/>
    <w:rsid w:val="004823F3"/>
    <w:rsid w:val="00482F24"/>
    <w:rsid w:val="00485508"/>
    <w:rsid w:val="00487BE6"/>
    <w:rsid w:val="004914F5"/>
    <w:rsid w:val="0049247D"/>
    <w:rsid w:val="00496D5D"/>
    <w:rsid w:val="004A288F"/>
    <w:rsid w:val="004A3423"/>
    <w:rsid w:val="004B2E7C"/>
    <w:rsid w:val="004C0D57"/>
    <w:rsid w:val="004C38AF"/>
    <w:rsid w:val="004D1D53"/>
    <w:rsid w:val="004D3D63"/>
    <w:rsid w:val="004D4A7A"/>
    <w:rsid w:val="004D57FA"/>
    <w:rsid w:val="004D607A"/>
    <w:rsid w:val="004D7051"/>
    <w:rsid w:val="004E4F8D"/>
    <w:rsid w:val="004F42A8"/>
    <w:rsid w:val="004F52DD"/>
    <w:rsid w:val="004F71FC"/>
    <w:rsid w:val="004F7699"/>
    <w:rsid w:val="00500FB0"/>
    <w:rsid w:val="0050129C"/>
    <w:rsid w:val="00504009"/>
    <w:rsid w:val="005045BC"/>
    <w:rsid w:val="005056C7"/>
    <w:rsid w:val="00506C3B"/>
    <w:rsid w:val="00515941"/>
    <w:rsid w:val="00516CDD"/>
    <w:rsid w:val="00530996"/>
    <w:rsid w:val="00530C21"/>
    <w:rsid w:val="005341ED"/>
    <w:rsid w:val="00536E1C"/>
    <w:rsid w:val="00540113"/>
    <w:rsid w:val="00540432"/>
    <w:rsid w:val="005410D9"/>
    <w:rsid w:val="005479BF"/>
    <w:rsid w:val="00547BC6"/>
    <w:rsid w:val="00551E4D"/>
    <w:rsid w:val="00553177"/>
    <w:rsid w:val="00555274"/>
    <w:rsid w:val="00556317"/>
    <w:rsid w:val="00565064"/>
    <w:rsid w:val="005700C9"/>
    <w:rsid w:val="00580026"/>
    <w:rsid w:val="0058182E"/>
    <w:rsid w:val="0058304F"/>
    <w:rsid w:val="00590D93"/>
    <w:rsid w:val="0059120E"/>
    <w:rsid w:val="00592170"/>
    <w:rsid w:val="00592548"/>
    <w:rsid w:val="00592E76"/>
    <w:rsid w:val="005A1750"/>
    <w:rsid w:val="005A32C3"/>
    <w:rsid w:val="005A37FE"/>
    <w:rsid w:val="005A6AD4"/>
    <w:rsid w:val="005A7531"/>
    <w:rsid w:val="005B3610"/>
    <w:rsid w:val="005C02CA"/>
    <w:rsid w:val="005C11C4"/>
    <w:rsid w:val="005C558C"/>
    <w:rsid w:val="005D41ED"/>
    <w:rsid w:val="005D673C"/>
    <w:rsid w:val="005E0121"/>
    <w:rsid w:val="005E013E"/>
    <w:rsid w:val="005E063B"/>
    <w:rsid w:val="005E1E55"/>
    <w:rsid w:val="005E3AE5"/>
    <w:rsid w:val="005E57D1"/>
    <w:rsid w:val="005F019B"/>
    <w:rsid w:val="005F20D7"/>
    <w:rsid w:val="005F4E11"/>
    <w:rsid w:val="006118D2"/>
    <w:rsid w:val="00612248"/>
    <w:rsid w:val="00615F69"/>
    <w:rsid w:val="0061682F"/>
    <w:rsid w:val="00620953"/>
    <w:rsid w:val="00621C1C"/>
    <w:rsid w:val="00622395"/>
    <w:rsid w:val="00626089"/>
    <w:rsid w:val="00626769"/>
    <w:rsid w:val="00626C1B"/>
    <w:rsid w:val="00626FE0"/>
    <w:rsid w:val="00631216"/>
    <w:rsid w:val="00631A49"/>
    <w:rsid w:val="0063515E"/>
    <w:rsid w:val="0064269A"/>
    <w:rsid w:val="0065577C"/>
    <w:rsid w:val="00664C9E"/>
    <w:rsid w:val="0066535C"/>
    <w:rsid w:val="00665BE7"/>
    <w:rsid w:val="00666D8F"/>
    <w:rsid w:val="0067295F"/>
    <w:rsid w:val="006849FD"/>
    <w:rsid w:val="00686097"/>
    <w:rsid w:val="00686E75"/>
    <w:rsid w:val="00691054"/>
    <w:rsid w:val="0069226B"/>
    <w:rsid w:val="0069403A"/>
    <w:rsid w:val="006974FC"/>
    <w:rsid w:val="00697A9B"/>
    <w:rsid w:val="006A0693"/>
    <w:rsid w:val="006A09BD"/>
    <w:rsid w:val="006A0DD2"/>
    <w:rsid w:val="006A17D9"/>
    <w:rsid w:val="006A24FB"/>
    <w:rsid w:val="006A4ACF"/>
    <w:rsid w:val="006B43D5"/>
    <w:rsid w:val="006C50BB"/>
    <w:rsid w:val="006D24F7"/>
    <w:rsid w:val="006D4CF0"/>
    <w:rsid w:val="006E165B"/>
    <w:rsid w:val="006E2181"/>
    <w:rsid w:val="006E6742"/>
    <w:rsid w:val="006F0CE1"/>
    <w:rsid w:val="006F6945"/>
    <w:rsid w:val="007025EE"/>
    <w:rsid w:val="0070463C"/>
    <w:rsid w:val="00710141"/>
    <w:rsid w:val="007117A7"/>
    <w:rsid w:val="007123AB"/>
    <w:rsid w:val="00714E62"/>
    <w:rsid w:val="0071774A"/>
    <w:rsid w:val="00724FC5"/>
    <w:rsid w:val="00725248"/>
    <w:rsid w:val="0072555C"/>
    <w:rsid w:val="0073387E"/>
    <w:rsid w:val="00735AE6"/>
    <w:rsid w:val="00736FE5"/>
    <w:rsid w:val="007423D5"/>
    <w:rsid w:val="00746BD7"/>
    <w:rsid w:val="007479BB"/>
    <w:rsid w:val="00750920"/>
    <w:rsid w:val="0075377A"/>
    <w:rsid w:val="00756BF9"/>
    <w:rsid w:val="00760CB7"/>
    <w:rsid w:val="00761B31"/>
    <w:rsid w:val="00763EE9"/>
    <w:rsid w:val="007704DA"/>
    <w:rsid w:val="00771D3B"/>
    <w:rsid w:val="00774348"/>
    <w:rsid w:val="007753DC"/>
    <w:rsid w:val="00775F3E"/>
    <w:rsid w:val="00776B4C"/>
    <w:rsid w:val="0078284D"/>
    <w:rsid w:val="00787948"/>
    <w:rsid w:val="00793BE1"/>
    <w:rsid w:val="00796B7F"/>
    <w:rsid w:val="007A3D51"/>
    <w:rsid w:val="007A3EB3"/>
    <w:rsid w:val="007A5595"/>
    <w:rsid w:val="007A7369"/>
    <w:rsid w:val="007B0845"/>
    <w:rsid w:val="007B1D2B"/>
    <w:rsid w:val="007B3C0C"/>
    <w:rsid w:val="007B66CD"/>
    <w:rsid w:val="007B7CC4"/>
    <w:rsid w:val="007C23B4"/>
    <w:rsid w:val="007C2A90"/>
    <w:rsid w:val="007C40D5"/>
    <w:rsid w:val="007C790C"/>
    <w:rsid w:val="007D6A74"/>
    <w:rsid w:val="007E04FB"/>
    <w:rsid w:val="007E71F2"/>
    <w:rsid w:val="007F3B50"/>
    <w:rsid w:val="007F4532"/>
    <w:rsid w:val="007F6DAE"/>
    <w:rsid w:val="008037AB"/>
    <w:rsid w:val="00805F51"/>
    <w:rsid w:val="00810DE3"/>
    <w:rsid w:val="00814C95"/>
    <w:rsid w:val="0081673A"/>
    <w:rsid w:val="00826BC4"/>
    <w:rsid w:val="00827E38"/>
    <w:rsid w:val="008308CA"/>
    <w:rsid w:val="00830937"/>
    <w:rsid w:val="00832B8E"/>
    <w:rsid w:val="00836E87"/>
    <w:rsid w:val="00840241"/>
    <w:rsid w:val="00840EC2"/>
    <w:rsid w:val="008428AE"/>
    <w:rsid w:val="0084562D"/>
    <w:rsid w:val="008465EF"/>
    <w:rsid w:val="00850EB6"/>
    <w:rsid w:val="008530A7"/>
    <w:rsid w:val="00853607"/>
    <w:rsid w:val="00854B7F"/>
    <w:rsid w:val="00855132"/>
    <w:rsid w:val="00860799"/>
    <w:rsid w:val="00861B03"/>
    <w:rsid w:val="00862527"/>
    <w:rsid w:val="00862BF6"/>
    <w:rsid w:val="0087011E"/>
    <w:rsid w:val="0087115A"/>
    <w:rsid w:val="00871BAF"/>
    <w:rsid w:val="0087507A"/>
    <w:rsid w:val="00880D53"/>
    <w:rsid w:val="00881CEF"/>
    <w:rsid w:val="008826FE"/>
    <w:rsid w:val="00883650"/>
    <w:rsid w:val="008924D9"/>
    <w:rsid w:val="00892FEB"/>
    <w:rsid w:val="00896395"/>
    <w:rsid w:val="008A3A95"/>
    <w:rsid w:val="008A5E35"/>
    <w:rsid w:val="008A6820"/>
    <w:rsid w:val="008B1DD5"/>
    <w:rsid w:val="008B3A50"/>
    <w:rsid w:val="008B4C1A"/>
    <w:rsid w:val="008B5CFC"/>
    <w:rsid w:val="008B62A2"/>
    <w:rsid w:val="008C0DEE"/>
    <w:rsid w:val="008C1D03"/>
    <w:rsid w:val="008C35D8"/>
    <w:rsid w:val="008C6819"/>
    <w:rsid w:val="008C6E5B"/>
    <w:rsid w:val="008D0DDA"/>
    <w:rsid w:val="008D1AA7"/>
    <w:rsid w:val="008D43F8"/>
    <w:rsid w:val="008D58A5"/>
    <w:rsid w:val="008E1D7A"/>
    <w:rsid w:val="008E61AE"/>
    <w:rsid w:val="008F0476"/>
    <w:rsid w:val="008F3F23"/>
    <w:rsid w:val="008F4D87"/>
    <w:rsid w:val="0090210F"/>
    <w:rsid w:val="009042EB"/>
    <w:rsid w:val="00904AE0"/>
    <w:rsid w:val="00904E05"/>
    <w:rsid w:val="00905E6D"/>
    <w:rsid w:val="00906E32"/>
    <w:rsid w:val="00910CF8"/>
    <w:rsid w:val="009123D8"/>
    <w:rsid w:val="00914803"/>
    <w:rsid w:val="00915CDD"/>
    <w:rsid w:val="009216DF"/>
    <w:rsid w:val="009243B3"/>
    <w:rsid w:val="009254B1"/>
    <w:rsid w:val="00935A16"/>
    <w:rsid w:val="00935A9F"/>
    <w:rsid w:val="00935D41"/>
    <w:rsid w:val="00937167"/>
    <w:rsid w:val="00937430"/>
    <w:rsid w:val="00937608"/>
    <w:rsid w:val="009401C8"/>
    <w:rsid w:val="00940B9F"/>
    <w:rsid w:val="0094281F"/>
    <w:rsid w:val="00946A0F"/>
    <w:rsid w:val="00946FA6"/>
    <w:rsid w:val="0095036D"/>
    <w:rsid w:val="009507C0"/>
    <w:rsid w:val="00960826"/>
    <w:rsid w:val="009612A2"/>
    <w:rsid w:val="00962518"/>
    <w:rsid w:val="00962583"/>
    <w:rsid w:val="0096730E"/>
    <w:rsid w:val="00967555"/>
    <w:rsid w:val="009708C1"/>
    <w:rsid w:val="00974C79"/>
    <w:rsid w:val="00974F58"/>
    <w:rsid w:val="0097511D"/>
    <w:rsid w:val="00976AD7"/>
    <w:rsid w:val="009811F7"/>
    <w:rsid w:val="0098288D"/>
    <w:rsid w:val="00984439"/>
    <w:rsid w:val="0099024B"/>
    <w:rsid w:val="0099298C"/>
    <w:rsid w:val="00995170"/>
    <w:rsid w:val="009968AF"/>
    <w:rsid w:val="00997916"/>
    <w:rsid w:val="009B17A9"/>
    <w:rsid w:val="009B20B9"/>
    <w:rsid w:val="009B267E"/>
    <w:rsid w:val="009B5A54"/>
    <w:rsid w:val="009B6E47"/>
    <w:rsid w:val="009C1D07"/>
    <w:rsid w:val="009C3F77"/>
    <w:rsid w:val="009C4DAD"/>
    <w:rsid w:val="009C5833"/>
    <w:rsid w:val="009C596D"/>
    <w:rsid w:val="009C5E33"/>
    <w:rsid w:val="009C6FF8"/>
    <w:rsid w:val="009D1328"/>
    <w:rsid w:val="009D7EDB"/>
    <w:rsid w:val="009E2071"/>
    <w:rsid w:val="009F1290"/>
    <w:rsid w:val="009F147D"/>
    <w:rsid w:val="009F593E"/>
    <w:rsid w:val="00A01149"/>
    <w:rsid w:val="00A01E9E"/>
    <w:rsid w:val="00A03B02"/>
    <w:rsid w:val="00A05622"/>
    <w:rsid w:val="00A104CA"/>
    <w:rsid w:val="00A10D31"/>
    <w:rsid w:val="00A11337"/>
    <w:rsid w:val="00A15370"/>
    <w:rsid w:val="00A17B04"/>
    <w:rsid w:val="00A22C4C"/>
    <w:rsid w:val="00A2347D"/>
    <w:rsid w:val="00A25871"/>
    <w:rsid w:val="00A26DBB"/>
    <w:rsid w:val="00A32C49"/>
    <w:rsid w:val="00A34361"/>
    <w:rsid w:val="00A360F0"/>
    <w:rsid w:val="00A36221"/>
    <w:rsid w:val="00A378D0"/>
    <w:rsid w:val="00A4402B"/>
    <w:rsid w:val="00A53A93"/>
    <w:rsid w:val="00A60038"/>
    <w:rsid w:val="00A62E4C"/>
    <w:rsid w:val="00A64A33"/>
    <w:rsid w:val="00A67104"/>
    <w:rsid w:val="00A74E59"/>
    <w:rsid w:val="00A74ED2"/>
    <w:rsid w:val="00A7631B"/>
    <w:rsid w:val="00A81171"/>
    <w:rsid w:val="00A816D1"/>
    <w:rsid w:val="00A836B8"/>
    <w:rsid w:val="00A841A4"/>
    <w:rsid w:val="00A85E7D"/>
    <w:rsid w:val="00A86349"/>
    <w:rsid w:val="00A92A70"/>
    <w:rsid w:val="00A92FBC"/>
    <w:rsid w:val="00A94431"/>
    <w:rsid w:val="00AA5F28"/>
    <w:rsid w:val="00AA64AE"/>
    <w:rsid w:val="00AB33F7"/>
    <w:rsid w:val="00AC6B43"/>
    <w:rsid w:val="00AC7C30"/>
    <w:rsid w:val="00AD09AC"/>
    <w:rsid w:val="00AD35C6"/>
    <w:rsid w:val="00AD3EA4"/>
    <w:rsid w:val="00AD427D"/>
    <w:rsid w:val="00AE2BF3"/>
    <w:rsid w:val="00AF7F0F"/>
    <w:rsid w:val="00B003D7"/>
    <w:rsid w:val="00B00854"/>
    <w:rsid w:val="00B101AD"/>
    <w:rsid w:val="00B14019"/>
    <w:rsid w:val="00B14DBE"/>
    <w:rsid w:val="00B17886"/>
    <w:rsid w:val="00B21270"/>
    <w:rsid w:val="00B21F38"/>
    <w:rsid w:val="00B22BCA"/>
    <w:rsid w:val="00B24577"/>
    <w:rsid w:val="00B30852"/>
    <w:rsid w:val="00B34868"/>
    <w:rsid w:val="00B3528A"/>
    <w:rsid w:val="00B36187"/>
    <w:rsid w:val="00B40D6B"/>
    <w:rsid w:val="00B47CD9"/>
    <w:rsid w:val="00B5193A"/>
    <w:rsid w:val="00B55B82"/>
    <w:rsid w:val="00B57C91"/>
    <w:rsid w:val="00B60919"/>
    <w:rsid w:val="00B62FB4"/>
    <w:rsid w:val="00B644AE"/>
    <w:rsid w:val="00B65542"/>
    <w:rsid w:val="00B708F3"/>
    <w:rsid w:val="00B718EA"/>
    <w:rsid w:val="00B72C68"/>
    <w:rsid w:val="00B76183"/>
    <w:rsid w:val="00B81192"/>
    <w:rsid w:val="00B924C5"/>
    <w:rsid w:val="00B92A49"/>
    <w:rsid w:val="00B94A19"/>
    <w:rsid w:val="00B955D6"/>
    <w:rsid w:val="00B95AA4"/>
    <w:rsid w:val="00B964C9"/>
    <w:rsid w:val="00BA0651"/>
    <w:rsid w:val="00BA084B"/>
    <w:rsid w:val="00BA49BD"/>
    <w:rsid w:val="00BC7278"/>
    <w:rsid w:val="00BD236D"/>
    <w:rsid w:val="00BD529B"/>
    <w:rsid w:val="00BE38AF"/>
    <w:rsid w:val="00BE5AEE"/>
    <w:rsid w:val="00BF14B6"/>
    <w:rsid w:val="00BF6BA9"/>
    <w:rsid w:val="00BF7A08"/>
    <w:rsid w:val="00C00344"/>
    <w:rsid w:val="00C01175"/>
    <w:rsid w:val="00C03F16"/>
    <w:rsid w:val="00C04395"/>
    <w:rsid w:val="00C07667"/>
    <w:rsid w:val="00C076ED"/>
    <w:rsid w:val="00C1335F"/>
    <w:rsid w:val="00C169DB"/>
    <w:rsid w:val="00C2068D"/>
    <w:rsid w:val="00C27717"/>
    <w:rsid w:val="00C277FE"/>
    <w:rsid w:val="00C27D78"/>
    <w:rsid w:val="00C31E96"/>
    <w:rsid w:val="00C32148"/>
    <w:rsid w:val="00C32A53"/>
    <w:rsid w:val="00C34A3C"/>
    <w:rsid w:val="00C37628"/>
    <w:rsid w:val="00C40467"/>
    <w:rsid w:val="00C40D7F"/>
    <w:rsid w:val="00C435C2"/>
    <w:rsid w:val="00C4411E"/>
    <w:rsid w:val="00C45748"/>
    <w:rsid w:val="00C46C5D"/>
    <w:rsid w:val="00C65C37"/>
    <w:rsid w:val="00C73533"/>
    <w:rsid w:val="00C74291"/>
    <w:rsid w:val="00C7664C"/>
    <w:rsid w:val="00C8020C"/>
    <w:rsid w:val="00C80BB0"/>
    <w:rsid w:val="00C854FE"/>
    <w:rsid w:val="00C914B8"/>
    <w:rsid w:val="00C95667"/>
    <w:rsid w:val="00CA4D9D"/>
    <w:rsid w:val="00CA67AE"/>
    <w:rsid w:val="00CA708F"/>
    <w:rsid w:val="00CC3694"/>
    <w:rsid w:val="00CC6091"/>
    <w:rsid w:val="00CE05D3"/>
    <w:rsid w:val="00CE1FA2"/>
    <w:rsid w:val="00CE4C77"/>
    <w:rsid w:val="00CE4FD0"/>
    <w:rsid w:val="00CF2DB2"/>
    <w:rsid w:val="00CF7551"/>
    <w:rsid w:val="00D00028"/>
    <w:rsid w:val="00D031ED"/>
    <w:rsid w:val="00D03244"/>
    <w:rsid w:val="00D056FA"/>
    <w:rsid w:val="00D13BF2"/>
    <w:rsid w:val="00D14C0B"/>
    <w:rsid w:val="00D15101"/>
    <w:rsid w:val="00D163FD"/>
    <w:rsid w:val="00D20310"/>
    <w:rsid w:val="00D21473"/>
    <w:rsid w:val="00D32C55"/>
    <w:rsid w:val="00D337E7"/>
    <w:rsid w:val="00D41E9F"/>
    <w:rsid w:val="00D47D36"/>
    <w:rsid w:val="00D51C64"/>
    <w:rsid w:val="00D531F4"/>
    <w:rsid w:val="00D57C7D"/>
    <w:rsid w:val="00D60144"/>
    <w:rsid w:val="00D62D85"/>
    <w:rsid w:val="00D63590"/>
    <w:rsid w:val="00D651C5"/>
    <w:rsid w:val="00D654FA"/>
    <w:rsid w:val="00D72BB3"/>
    <w:rsid w:val="00D7306E"/>
    <w:rsid w:val="00D86B29"/>
    <w:rsid w:val="00D86C9A"/>
    <w:rsid w:val="00D90863"/>
    <w:rsid w:val="00D90D8F"/>
    <w:rsid w:val="00D95A1B"/>
    <w:rsid w:val="00DB364F"/>
    <w:rsid w:val="00DB58AA"/>
    <w:rsid w:val="00DB7BAF"/>
    <w:rsid w:val="00DC09C2"/>
    <w:rsid w:val="00DC0A88"/>
    <w:rsid w:val="00DC34FD"/>
    <w:rsid w:val="00DC43A9"/>
    <w:rsid w:val="00DD11A0"/>
    <w:rsid w:val="00DD15C1"/>
    <w:rsid w:val="00DD1ACF"/>
    <w:rsid w:val="00DD5792"/>
    <w:rsid w:val="00DE043E"/>
    <w:rsid w:val="00DE0520"/>
    <w:rsid w:val="00DE5D43"/>
    <w:rsid w:val="00DF11F8"/>
    <w:rsid w:val="00DF1A57"/>
    <w:rsid w:val="00DF38B5"/>
    <w:rsid w:val="00DF39C3"/>
    <w:rsid w:val="00DF3EC6"/>
    <w:rsid w:val="00DF54C8"/>
    <w:rsid w:val="00DF7481"/>
    <w:rsid w:val="00E05EA4"/>
    <w:rsid w:val="00E177E6"/>
    <w:rsid w:val="00E21FC2"/>
    <w:rsid w:val="00E26E9A"/>
    <w:rsid w:val="00E273A0"/>
    <w:rsid w:val="00E31A92"/>
    <w:rsid w:val="00E31AC6"/>
    <w:rsid w:val="00E33ADD"/>
    <w:rsid w:val="00E41C40"/>
    <w:rsid w:val="00E444A9"/>
    <w:rsid w:val="00E462A4"/>
    <w:rsid w:val="00E51450"/>
    <w:rsid w:val="00E55965"/>
    <w:rsid w:val="00E56812"/>
    <w:rsid w:val="00E62533"/>
    <w:rsid w:val="00E67925"/>
    <w:rsid w:val="00E67F04"/>
    <w:rsid w:val="00E749B3"/>
    <w:rsid w:val="00E82D25"/>
    <w:rsid w:val="00E86254"/>
    <w:rsid w:val="00EA1322"/>
    <w:rsid w:val="00EA2D57"/>
    <w:rsid w:val="00EA37C3"/>
    <w:rsid w:val="00EA397F"/>
    <w:rsid w:val="00EB2EEC"/>
    <w:rsid w:val="00EB363E"/>
    <w:rsid w:val="00EB3C14"/>
    <w:rsid w:val="00EB558B"/>
    <w:rsid w:val="00EB6093"/>
    <w:rsid w:val="00EB7BA6"/>
    <w:rsid w:val="00EC1D37"/>
    <w:rsid w:val="00EC4D88"/>
    <w:rsid w:val="00EC5626"/>
    <w:rsid w:val="00ED2CC8"/>
    <w:rsid w:val="00ED352D"/>
    <w:rsid w:val="00EE1397"/>
    <w:rsid w:val="00EE5D1A"/>
    <w:rsid w:val="00EF102D"/>
    <w:rsid w:val="00EF1560"/>
    <w:rsid w:val="00F00846"/>
    <w:rsid w:val="00F02B8C"/>
    <w:rsid w:val="00F10108"/>
    <w:rsid w:val="00F12224"/>
    <w:rsid w:val="00F1254E"/>
    <w:rsid w:val="00F14820"/>
    <w:rsid w:val="00F2298D"/>
    <w:rsid w:val="00F25D0E"/>
    <w:rsid w:val="00F30616"/>
    <w:rsid w:val="00F33BD4"/>
    <w:rsid w:val="00F364A6"/>
    <w:rsid w:val="00F36E79"/>
    <w:rsid w:val="00F40453"/>
    <w:rsid w:val="00F4281F"/>
    <w:rsid w:val="00F42F6D"/>
    <w:rsid w:val="00F44336"/>
    <w:rsid w:val="00F60953"/>
    <w:rsid w:val="00F72710"/>
    <w:rsid w:val="00F82ED9"/>
    <w:rsid w:val="00F8670B"/>
    <w:rsid w:val="00FA16F6"/>
    <w:rsid w:val="00FA5554"/>
    <w:rsid w:val="00FA5AFE"/>
    <w:rsid w:val="00FB6211"/>
    <w:rsid w:val="00FB631C"/>
    <w:rsid w:val="00FC0C09"/>
    <w:rsid w:val="00FC3786"/>
    <w:rsid w:val="00FC4A99"/>
    <w:rsid w:val="00FC5323"/>
    <w:rsid w:val="00FF4E4F"/>
    <w:rsid w:val="00FF54C4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9" type="connector" idref="#_x0000_s1054"/>
        <o:r id="V:Rule20" type="connector" idref="#_x0000_s1051"/>
        <o:r id="V:Rule21" type="connector" idref="#_x0000_s1052"/>
        <o:r id="V:Rule22" type="connector" idref="#_x0000_s1050"/>
        <o:r id="V:Rule23" type="connector" idref="#_x0000_s105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4D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58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dad</cp:lastModifiedBy>
  <cp:revision>2</cp:revision>
  <dcterms:created xsi:type="dcterms:W3CDTF">2020-01-22T19:27:00Z</dcterms:created>
  <dcterms:modified xsi:type="dcterms:W3CDTF">2020-01-22T19:27:00Z</dcterms:modified>
</cp:coreProperties>
</file>