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998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0A0"/>
      </w:tblPr>
      <w:tblGrid>
        <w:gridCol w:w="3762"/>
        <w:gridCol w:w="3762"/>
        <w:gridCol w:w="3474"/>
      </w:tblGrid>
      <w:tr w:rsidR="005A099A" w:rsidRPr="00A765CA" w:rsidTr="00B910F6">
        <w:trPr>
          <w:jc w:val="center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5A099A" w:rsidRPr="00A765CA" w:rsidRDefault="005A099A" w:rsidP="00B910F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5A099A" w:rsidRPr="00A765CA" w:rsidRDefault="005A099A" w:rsidP="00B910F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5A099A" w:rsidRPr="00A765CA" w:rsidRDefault="005A099A" w:rsidP="00B910F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A099A" w:rsidRPr="00A765CA" w:rsidTr="00B910F6">
        <w:trPr>
          <w:jc w:val="center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5A099A" w:rsidRPr="00A765CA" w:rsidRDefault="00965BD3" w:rsidP="00B910F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المعلمة : تحرير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خربيش</w:t>
            </w:r>
            <w:proofErr w:type="spellEnd"/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5A099A" w:rsidRPr="00A765CA" w:rsidRDefault="00965BD3" w:rsidP="00B910F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</w:t>
            </w:r>
            <w:r w:rsidR="00B910F6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5A099A" w:rsidRPr="00A765CA" w:rsidRDefault="00965BD3" w:rsidP="00B910F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زهرة المدائن </w:t>
            </w:r>
            <w:r w:rsidR="00B910F6">
              <w:rPr>
                <w:rFonts w:hint="cs"/>
                <w:b/>
                <w:bCs/>
                <w:sz w:val="24"/>
                <w:szCs w:val="24"/>
                <w:rtl/>
              </w:rPr>
              <w:t>الأساسية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 w:rsidR="00B910F6">
              <w:rPr>
                <w:rFonts w:hint="cs"/>
                <w:b/>
                <w:bCs/>
                <w:sz w:val="24"/>
                <w:szCs w:val="24"/>
                <w:rtl/>
              </w:rPr>
              <w:t>أريحا</w:t>
            </w:r>
          </w:p>
        </w:tc>
      </w:tr>
      <w:tr w:rsidR="005A099A" w:rsidRPr="00A765CA" w:rsidTr="00B910F6">
        <w:trPr>
          <w:jc w:val="center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5A099A" w:rsidRPr="00A765CA" w:rsidRDefault="005A099A" w:rsidP="00B910F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المبحث</w:t>
            </w:r>
            <w:r w:rsidRPr="00A765CA">
              <w:rPr>
                <w:b/>
                <w:bCs/>
                <w:sz w:val="24"/>
                <w:szCs w:val="24"/>
                <w:rtl/>
              </w:rPr>
              <w:t xml:space="preserve">:- </w:t>
            </w: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العلوم</w:t>
            </w:r>
            <w:r w:rsidRPr="00A765C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العامة</w:t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5A099A" w:rsidRPr="00A765CA" w:rsidRDefault="005A099A" w:rsidP="00B910F6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الدرس</w:t>
            </w:r>
            <w:r w:rsidRPr="00A765CA">
              <w:rPr>
                <w:b/>
                <w:bCs/>
                <w:sz w:val="24"/>
                <w:szCs w:val="24"/>
                <w:rtl/>
              </w:rPr>
              <w:t xml:space="preserve">:- </w:t>
            </w: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965BD3">
              <w:rPr>
                <w:rFonts w:hint="cs"/>
                <w:b/>
                <w:bCs/>
                <w:sz w:val="24"/>
                <w:szCs w:val="24"/>
                <w:rtl/>
              </w:rPr>
              <w:t>حركة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5A099A" w:rsidRPr="00A765CA" w:rsidRDefault="005A099A" w:rsidP="00B910F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  <w:r w:rsidRPr="00A765CA">
              <w:rPr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السابع</w:t>
            </w:r>
            <w:r w:rsidRPr="00A765C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الأساسي</w:t>
            </w:r>
          </w:p>
        </w:tc>
      </w:tr>
      <w:tr w:rsidR="005A099A" w:rsidRPr="00A765CA" w:rsidTr="00B910F6">
        <w:trPr>
          <w:jc w:val="center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5A099A" w:rsidRPr="00A765CA" w:rsidRDefault="005A099A" w:rsidP="00B910F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عدد</w:t>
            </w:r>
            <w:r w:rsidRPr="00A765C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الحصص</w:t>
            </w:r>
            <w:r w:rsidRPr="00A765CA">
              <w:rPr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A765CA">
              <w:rPr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5A099A" w:rsidRPr="00A765CA" w:rsidRDefault="005A099A" w:rsidP="00B910F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الفترة</w:t>
            </w:r>
            <w:r w:rsidRPr="00A765C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الزمنية</w:t>
            </w:r>
            <w:r w:rsidRPr="00A765C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  <w:r w:rsidRPr="00A765CA">
              <w:rPr>
                <w:b/>
                <w:bCs/>
                <w:sz w:val="24"/>
                <w:szCs w:val="24"/>
                <w:rtl/>
              </w:rPr>
              <w:t xml:space="preserve"> ....................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B910F6" w:rsidRPr="00A765CA" w:rsidRDefault="005A099A" w:rsidP="00B910F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  <w:r w:rsidRPr="00A765CA">
              <w:rPr>
                <w:b/>
                <w:bCs/>
                <w:sz w:val="24"/>
                <w:szCs w:val="24"/>
                <w:rtl/>
              </w:rPr>
              <w:t xml:space="preserve"> .........................</w:t>
            </w:r>
          </w:p>
        </w:tc>
      </w:tr>
    </w:tbl>
    <w:p w:rsidR="00CD598E" w:rsidRDefault="00CD598E" w:rsidP="00CD598E">
      <w:pPr>
        <w:ind w:hanging="630"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6"/>
        <w:gridCol w:w="3690"/>
        <w:gridCol w:w="2070"/>
        <w:gridCol w:w="1890"/>
      </w:tblGrid>
      <w:tr w:rsidR="00B910F6" w:rsidRPr="00A765CA" w:rsidTr="00157F05">
        <w:trPr>
          <w:jc w:val="center"/>
        </w:trPr>
        <w:tc>
          <w:tcPr>
            <w:tcW w:w="22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0F6" w:rsidRPr="00A765CA" w:rsidRDefault="00B910F6" w:rsidP="00157F05">
            <w:pPr>
              <w:ind w:left="1080"/>
              <w:rPr>
                <w:b/>
                <w:bCs/>
                <w:sz w:val="24"/>
                <w:szCs w:val="24"/>
                <w:rtl/>
              </w:rPr>
            </w:pP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0F6" w:rsidRPr="00A765CA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0F6" w:rsidRPr="00A765CA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0F6" w:rsidRPr="00A765CA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 w:rsidRPr="00A765CA">
              <w:rPr>
                <w:rFonts w:hint="cs"/>
                <w:b/>
                <w:bCs/>
                <w:sz w:val="24"/>
                <w:szCs w:val="24"/>
                <w:rtl/>
              </w:rPr>
              <w:t>ملحوظات</w:t>
            </w:r>
          </w:p>
        </w:tc>
      </w:tr>
      <w:tr w:rsidR="00B910F6" w:rsidRPr="00A765CA" w:rsidTr="00157F05">
        <w:trPr>
          <w:trHeight w:val="6387"/>
          <w:jc w:val="center"/>
        </w:trPr>
        <w:tc>
          <w:tcPr>
            <w:tcW w:w="22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0F6" w:rsidRPr="00A765CA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B910F6" w:rsidP="00157F05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ان يوضح المقصود بالحركة</w:t>
            </w:r>
          </w:p>
          <w:p w:rsidR="00B910F6" w:rsidRDefault="00B910F6" w:rsidP="00157F05">
            <w:pPr>
              <w:pStyle w:val="a4"/>
              <w:rPr>
                <w:b/>
                <w:bCs/>
                <w:sz w:val="24"/>
                <w:szCs w:val="24"/>
              </w:rPr>
            </w:pPr>
          </w:p>
          <w:p w:rsidR="00B910F6" w:rsidRDefault="00B910F6" w:rsidP="00157F05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ان يبين وسائل الحركة في بعض الكائنات الدقيقة</w:t>
            </w:r>
          </w:p>
          <w:p w:rsidR="00B910F6" w:rsidRPr="00AF41C5" w:rsidRDefault="00B910F6" w:rsidP="00157F05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B910F6" w:rsidP="00157F05">
            <w:pPr>
              <w:pStyle w:val="a4"/>
              <w:rPr>
                <w:b/>
                <w:bCs/>
                <w:sz w:val="24"/>
                <w:szCs w:val="24"/>
              </w:rPr>
            </w:pPr>
          </w:p>
          <w:p w:rsidR="00B910F6" w:rsidRDefault="00B910F6" w:rsidP="00157F05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ان يعدد أنواع الحركة في الكائنات الحية</w:t>
            </w:r>
          </w:p>
          <w:p w:rsidR="00B910F6" w:rsidRDefault="00B910F6" w:rsidP="00157F05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910F6" w:rsidRDefault="00B910F6" w:rsidP="00157F05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يوضح  أهداف الحركة الانتقالية  </w:t>
            </w:r>
          </w:p>
          <w:p w:rsidR="00B910F6" w:rsidRPr="0084690A" w:rsidRDefault="00B910F6" w:rsidP="00157F05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0F6" w:rsidRPr="00631E34" w:rsidRDefault="00B910F6" w:rsidP="00157F05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rtl/>
              </w:rPr>
            </w:pPr>
            <w:r w:rsidRPr="00631E34">
              <w:rPr>
                <w:rFonts w:hint="cs"/>
                <w:b/>
                <w:bCs/>
                <w:sz w:val="24"/>
                <w:szCs w:val="24"/>
                <w:rtl/>
              </w:rPr>
              <w:t>من خلال مراجعة الخصائص العامة للكائنات الحية</w:t>
            </w:r>
          </w:p>
          <w:p w:rsidR="00B910F6" w:rsidRDefault="00B910F6" w:rsidP="00157F05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ومنها مراجعة ما تعلمه في سادس عن الحركة ومنها للوصول الى مفهوم الحركة في الكائنات </w:t>
            </w:r>
          </w:p>
          <w:p w:rsidR="00B910F6" w:rsidRDefault="00B910F6" w:rsidP="00157F05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2-من خلال  تنفيذ النشاط 1  ص23</w:t>
            </w:r>
          </w:p>
          <w:p w:rsidR="00B910F6" w:rsidRDefault="00B910F6" w:rsidP="00157F05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ومشاهدة بعض الكائنات  وثم عرض فيديو  لتوضيح وسائل الحركة في الكائنات الدقيقة </w:t>
            </w:r>
          </w:p>
          <w:p w:rsidR="00B910F6" w:rsidRDefault="00DA771F" w:rsidP="00157F05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hyperlink r:id="rId5" w:history="1">
              <w:r w:rsidR="00B910F6" w:rsidRPr="00845D2E">
                <w:rPr>
                  <w:rStyle w:val="Hyperlink"/>
                  <w:b/>
                  <w:bCs/>
                  <w:sz w:val="24"/>
                  <w:szCs w:val="24"/>
                </w:rPr>
                <w:t>https://www.youtube.com/watch?v=7pR7TNzJ_pA</w:t>
              </w:r>
            </w:hyperlink>
          </w:p>
          <w:p w:rsidR="00B910F6" w:rsidRDefault="00B910F6" w:rsidP="00157F05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DA771F" w:rsidP="00157F05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hyperlink r:id="rId6" w:history="1">
              <w:r w:rsidR="00B910F6" w:rsidRPr="00845D2E">
                <w:rPr>
                  <w:rStyle w:val="Hyperlink"/>
                  <w:b/>
                  <w:bCs/>
                  <w:sz w:val="24"/>
                  <w:szCs w:val="24"/>
                </w:rPr>
                <w:t>https://www.youtube.com/watch?v=RyQfvxH425Q</w:t>
              </w:r>
            </w:hyperlink>
          </w:p>
          <w:p w:rsidR="00B910F6" w:rsidRDefault="00B910F6" w:rsidP="00157F05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DA771F" w:rsidP="00157F05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hyperlink r:id="rId7" w:history="1">
              <w:r w:rsidR="00B910F6" w:rsidRPr="00845D2E">
                <w:rPr>
                  <w:rStyle w:val="Hyperlink"/>
                  <w:b/>
                  <w:bCs/>
                  <w:sz w:val="24"/>
                  <w:szCs w:val="24"/>
                </w:rPr>
                <w:t>https://www.youtube.com/watch?v=fI7nEWUjk3A</w:t>
              </w:r>
            </w:hyperlink>
          </w:p>
          <w:p w:rsidR="00B910F6" w:rsidRDefault="00B910F6" w:rsidP="00157F05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B910F6" w:rsidP="00157F05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B910F6" w:rsidP="00157F05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3-من خلال مناقشة النشاط 2 ص 24  والاستماع الى إجابات الطلاب  وحثهم على إعطاء أمثلة أخرى </w:t>
            </w:r>
          </w:p>
          <w:p w:rsidR="00B910F6" w:rsidRDefault="00B910F6" w:rsidP="00157F05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4-من خلال الإجابة على الجدول في النشاط السابق  وحث الطلاب على إعطاء أهداف وأمثلة أخرى </w:t>
            </w:r>
          </w:p>
          <w:p w:rsidR="00B910F6" w:rsidRDefault="00B910F6" w:rsidP="00157F05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B910F6" w:rsidP="00157F05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B910F6" w:rsidRPr="00631E34" w:rsidRDefault="00B910F6" w:rsidP="00157F05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1-ما المقصود بالحركة؟</w:t>
            </w: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2-بين وسائل الحركة في بعض الكائنات الحية الدقيقة   التالية ........؟</w:t>
            </w: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3-عدد أنواع الحركة في الكائنات الحية ؟</w:t>
            </w: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  <w:p w:rsidR="00B910F6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4-ما هي أهداف الحركة الانتقالية في الكائنات الحية ؟</w:t>
            </w:r>
          </w:p>
          <w:p w:rsidR="00B910F6" w:rsidRPr="00A765CA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  <w:p w:rsidR="00B910F6" w:rsidRPr="00A765CA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  <w:p w:rsidR="00B910F6" w:rsidRPr="00A765CA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  <w:p w:rsidR="00B910F6" w:rsidRPr="00A765CA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10F6" w:rsidRPr="00A765CA" w:rsidRDefault="00B910F6" w:rsidP="00157F05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B910F6" w:rsidRDefault="00B910F6" w:rsidP="00CD598E">
      <w:pPr>
        <w:ind w:hanging="630"/>
        <w:rPr>
          <w:b/>
          <w:bCs/>
          <w:sz w:val="24"/>
          <w:szCs w:val="24"/>
          <w:rtl/>
        </w:rPr>
      </w:pPr>
    </w:p>
    <w:p w:rsidR="00AF41C5" w:rsidRDefault="00AF41C5" w:rsidP="00CD598E">
      <w:pPr>
        <w:ind w:hanging="63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المشرف التربوي:........................................................................................</w:t>
      </w:r>
    </w:p>
    <w:p w:rsidR="00965BD3" w:rsidRDefault="00AF41C5" w:rsidP="00CD598E">
      <w:pPr>
        <w:ind w:hanging="63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ملاحظات المدير :.......................................................................................................</w:t>
      </w:r>
    </w:p>
    <w:p w:rsidR="00B910F6" w:rsidRDefault="00B910F6" w:rsidP="00CD598E">
      <w:pPr>
        <w:ind w:hanging="630"/>
        <w:rPr>
          <w:b/>
          <w:bCs/>
          <w:sz w:val="24"/>
          <w:szCs w:val="24"/>
          <w:rtl/>
        </w:rPr>
      </w:pPr>
    </w:p>
    <w:p w:rsidR="00B910F6" w:rsidRDefault="00B910F6" w:rsidP="00CD598E">
      <w:pPr>
        <w:ind w:hanging="630"/>
        <w:rPr>
          <w:b/>
          <w:bCs/>
          <w:sz w:val="24"/>
          <w:szCs w:val="24"/>
          <w:rtl/>
        </w:rPr>
      </w:pPr>
    </w:p>
    <w:p w:rsidR="00B910F6" w:rsidRDefault="00B910F6" w:rsidP="00CD598E">
      <w:pPr>
        <w:ind w:hanging="630"/>
        <w:rPr>
          <w:b/>
          <w:bCs/>
          <w:sz w:val="24"/>
          <w:szCs w:val="24"/>
          <w:rtl/>
        </w:rPr>
      </w:pPr>
    </w:p>
    <w:p w:rsidR="00B910F6" w:rsidRDefault="00B910F6" w:rsidP="00CD598E">
      <w:pPr>
        <w:ind w:hanging="630"/>
        <w:rPr>
          <w:b/>
          <w:bCs/>
          <w:sz w:val="24"/>
          <w:szCs w:val="24"/>
          <w:rtl/>
        </w:rPr>
      </w:pPr>
    </w:p>
    <w:sectPr w:rsidR="00B910F6" w:rsidSect="00B910F6">
      <w:pgSz w:w="12240" w:h="15840"/>
      <w:pgMar w:top="851" w:right="1440" w:bottom="851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488"/>
    <w:multiLevelType w:val="hybridMultilevel"/>
    <w:tmpl w:val="E1A868E0"/>
    <w:lvl w:ilvl="0" w:tplc="FA983E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F6493"/>
    <w:multiLevelType w:val="hybridMultilevel"/>
    <w:tmpl w:val="B1049C26"/>
    <w:lvl w:ilvl="0" w:tplc="FA983E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B1CAF"/>
    <w:multiLevelType w:val="hybridMultilevel"/>
    <w:tmpl w:val="B1049C26"/>
    <w:lvl w:ilvl="0" w:tplc="FA983E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4690A"/>
    <w:rsid w:val="00037E9B"/>
    <w:rsid w:val="00091DE6"/>
    <w:rsid w:val="00286E9F"/>
    <w:rsid w:val="002A2D62"/>
    <w:rsid w:val="002B11B3"/>
    <w:rsid w:val="002C553E"/>
    <w:rsid w:val="002D380F"/>
    <w:rsid w:val="004E1E0E"/>
    <w:rsid w:val="00514AAF"/>
    <w:rsid w:val="005A099A"/>
    <w:rsid w:val="00631E34"/>
    <w:rsid w:val="006A6290"/>
    <w:rsid w:val="006D7A0F"/>
    <w:rsid w:val="00747A30"/>
    <w:rsid w:val="0084690A"/>
    <w:rsid w:val="00965BD3"/>
    <w:rsid w:val="00AF41C5"/>
    <w:rsid w:val="00B15D65"/>
    <w:rsid w:val="00B30880"/>
    <w:rsid w:val="00B51E15"/>
    <w:rsid w:val="00B910F6"/>
    <w:rsid w:val="00BB2278"/>
    <w:rsid w:val="00C22D6B"/>
    <w:rsid w:val="00CD598E"/>
    <w:rsid w:val="00D82CF8"/>
    <w:rsid w:val="00DA771F"/>
    <w:rsid w:val="00F94B4B"/>
    <w:rsid w:val="00FC1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0A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9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690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A62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I7nEWUjk3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yQfvxH425Q" TargetMode="External"/><Relationship Id="rId5" Type="http://schemas.openxmlformats.org/officeDocument/2006/relationships/hyperlink" Target="https://www.youtube.com/watch?v=7pR7TNzJ_p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مركز الغول للكومبيوتر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م. أحمــــــد الغــــــول</dc:creator>
  <cp:lastModifiedBy>مركز شرطة بديا</cp:lastModifiedBy>
  <cp:revision>2</cp:revision>
  <cp:lastPrinted>2017-09-27T20:27:00Z</cp:lastPrinted>
  <dcterms:created xsi:type="dcterms:W3CDTF">2019-09-07T10:08:00Z</dcterms:created>
  <dcterms:modified xsi:type="dcterms:W3CDTF">2019-09-07T10:08:00Z</dcterms:modified>
</cp:coreProperties>
</file>