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1260"/>
        <w:bidiVisual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83"/>
        <w:gridCol w:w="1377"/>
        <w:gridCol w:w="1080"/>
        <w:gridCol w:w="3497"/>
        <w:gridCol w:w="643"/>
      </w:tblGrid>
      <w:tr w:rsidR="0004169C" w:rsidTr="002A3323">
        <w:trPr>
          <w:trHeight w:val="1199"/>
        </w:trPr>
        <w:tc>
          <w:tcPr>
            <w:tcW w:w="3483" w:type="dxa"/>
          </w:tcPr>
          <w:p w:rsidR="0004169C" w:rsidRDefault="0004169C" w:rsidP="00160A76">
            <w:pPr>
              <w:jc w:val="right"/>
            </w:pPr>
            <w:r>
              <w:t xml:space="preserve">Teaching aids and resources </w:t>
            </w:r>
          </w:p>
        </w:tc>
        <w:tc>
          <w:tcPr>
            <w:tcW w:w="1377" w:type="dxa"/>
          </w:tcPr>
          <w:p w:rsidR="0004169C" w:rsidRDefault="0004169C" w:rsidP="00160A76">
            <w:pPr>
              <w:jc w:val="right"/>
            </w:pPr>
            <w:r>
              <w:t>Time duration ( from… to…)</w:t>
            </w:r>
          </w:p>
        </w:tc>
        <w:tc>
          <w:tcPr>
            <w:tcW w:w="1080" w:type="dxa"/>
          </w:tcPr>
          <w:p w:rsidR="0004169C" w:rsidRDefault="0004169C" w:rsidP="00160A76">
            <w:pPr>
              <w:jc w:val="right"/>
            </w:pPr>
            <w:r>
              <w:t>Number of class periods</w:t>
            </w:r>
          </w:p>
        </w:tc>
        <w:tc>
          <w:tcPr>
            <w:tcW w:w="3497" w:type="dxa"/>
          </w:tcPr>
          <w:p w:rsidR="0004169C" w:rsidRDefault="0004169C" w:rsidP="00160A76">
            <w:pPr>
              <w:jc w:val="right"/>
            </w:pPr>
            <w:r>
              <w:t>Content\ topic</w:t>
            </w:r>
          </w:p>
        </w:tc>
        <w:tc>
          <w:tcPr>
            <w:tcW w:w="643" w:type="dxa"/>
          </w:tcPr>
          <w:p w:rsidR="0004169C" w:rsidRDefault="0004169C" w:rsidP="00160A76">
            <w:r>
              <w:t>Unit</w:t>
            </w:r>
          </w:p>
        </w:tc>
      </w:tr>
      <w:tr w:rsidR="0004169C" w:rsidTr="002A3323">
        <w:trPr>
          <w:trHeight w:val="2232"/>
        </w:trPr>
        <w:tc>
          <w:tcPr>
            <w:tcW w:w="3483" w:type="dxa"/>
          </w:tcPr>
          <w:p w:rsidR="0065293E" w:rsidRDefault="00D35CF5" w:rsidP="00160A76">
            <w:pPr>
              <w:jc w:val="right"/>
            </w:pPr>
            <w:r>
              <w:t xml:space="preserve">Material :Pupil's book, CD,    </w:t>
            </w:r>
            <w:r w:rsidR="0065293E">
              <w:t xml:space="preserve">   </w:t>
            </w:r>
            <w:r>
              <w:t>Poster, Flashcards, U.1</w:t>
            </w:r>
            <w:r w:rsidR="0065293E">
              <w:t xml:space="preserve">,  Word cards                               </w:t>
            </w:r>
          </w:p>
          <w:p w:rsidR="00507634" w:rsidRDefault="0065293E" w:rsidP="00160A76">
            <w:pPr>
              <w:jc w:val="right"/>
            </w:pPr>
            <w:r>
              <w:rPr>
                <w:rFonts w:hint="cs"/>
                <w:rtl/>
              </w:rPr>
              <w:t xml:space="preserve">  </w:t>
            </w:r>
            <w:r w:rsidR="00507634">
              <w:t>Language development</w:t>
            </w:r>
          </w:p>
          <w:p w:rsidR="00507634" w:rsidRPr="001A3A95" w:rsidRDefault="00507634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What / happened / to / your / arm / ? / I</w:t>
            </w:r>
          </w:p>
          <w:p w:rsidR="00507634" w:rsidRPr="001A3A95" w:rsidRDefault="00507634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/ fell / down / and / broke / it /. / I / crashed / down / in / the /</w:t>
            </w:r>
          </w:p>
          <w:p w:rsidR="0004169C" w:rsidRPr="0065293E" w:rsidRDefault="00507634" w:rsidP="00160A76">
            <w:pPr>
              <w:jc w:val="right"/>
              <w:rPr>
                <w:rtl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flowers / . / I / banged / my / head / and / arm / .</w:t>
            </w:r>
            <w:r>
              <w:t xml:space="preserve"> </w:t>
            </w:r>
          </w:p>
        </w:tc>
        <w:tc>
          <w:tcPr>
            <w:tcW w:w="1377" w:type="dxa"/>
          </w:tcPr>
          <w:p w:rsidR="0004169C" w:rsidRDefault="001A3A95" w:rsidP="00403ACD">
            <w:pPr>
              <w:rPr>
                <w:lang w:bidi="ar-JO"/>
              </w:rPr>
            </w:pPr>
            <w:r>
              <w:t>25/8 –</w:t>
            </w:r>
            <w:r w:rsidR="00403ACD">
              <w:t>8</w:t>
            </w:r>
            <w:r>
              <w:t>/9</w:t>
            </w:r>
          </w:p>
        </w:tc>
        <w:tc>
          <w:tcPr>
            <w:tcW w:w="1080" w:type="dxa"/>
          </w:tcPr>
          <w:p w:rsidR="0004169C" w:rsidRDefault="00FD064B" w:rsidP="00160A76">
            <w:r>
              <w:t>8</w:t>
            </w:r>
          </w:p>
        </w:tc>
        <w:tc>
          <w:tcPr>
            <w:tcW w:w="3497" w:type="dxa"/>
          </w:tcPr>
          <w:p w:rsidR="0004169C" w:rsidRPr="001A3A95" w:rsidRDefault="0004169C" w:rsidP="00160A76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20"/>
                <w:szCs w:val="20"/>
              </w:rPr>
            </w:pP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>1 My summer holiday</w:t>
            </w:r>
          </w:p>
          <w:p w:rsidR="0004169C" w:rsidRPr="001A3A95" w:rsidRDefault="0004169C" w:rsidP="00160A76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asking and answering questions</w:t>
            </w:r>
          </w:p>
          <w:p w:rsidR="0004169C" w:rsidRDefault="0004169C" w:rsidP="00160A76">
            <w:pPr>
              <w:rPr>
                <w:rtl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 xml:space="preserve">about your holiday                            </w:t>
            </w:r>
          </w:p>
        </w:tc>
        <w:tc>
          <w:tcPr>
            <w:tcW w:w="643" w:type="dxa"/>
          </w:tcPr>
          <w:p w:rsidR="0004169C" w:rsidRDefault="0004169C" w:rsidP="00160A76">
            <w:r>
              <w:t>1</w:t>
            </w:r>
          </w:p>
        </w:tc>
      </w:tr>
      <w:tr w:rsidR="00507634" w:rsidTr="002A3323">
        <w:trPr>
          <w:trHeight w:val="1991"/>
        </w:trPr>
        <w:tc>
          <w:tcPr>
            <w:tcW w:w="3483" w:type="dxa"/>
          </w:tcPr>
          <w:p w:rsidR="00507634" w:rsidRDefault="00507634" w:rsidP="00160A76">
            <w:pPr>
              <w:jc w:val="right"/>
            </w:pPr>
            <w:r>
              <w:t xml:space="preserve">Material :Pupil's book, CD,       Poster, Flashcards, U.2,  Word cards                               </w:t>
            </w:r>
          </w:p>
          <w:p w:rsidR="0040294B" w:rsidRDefault="00507634" w:rsidP="00160A7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>
              <w:t xml:space="preserve">Language development </w:t>
            </w:r>
          </w:p>
          <w:p w:rsidR="0040294B" w:rsidRPr="001A3A95" w:rsidRDefault="0040294B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What</w:t>
            </w:r>
            <w:r w:rsidRPr="001A3A95">
              <w:rPr>
                <w:rFonts w:ascii="MyriadPro-SemiCnIt" w:cs="MyriadPro-SemiCnIt" w:hint="cs"/>
                <w:sz w:val="20"/>
                <w:szCs w:val="20"/>
              </w:rPr>
              <w:t>’</w:t>
            </w:r>
            <w:r w:rsidRPr="001A3A95">
              <w:rPr>
                <w:rFonts w:ascii="MyriadPro-SemiCnIt" w:cs="MyriadPro-SemiCnIt"/>
                <w:sz w:val="20"/>
                <w:szCs w:val="20"/>
              </w:rPr>
              <w:t>s / the / problem / ? / Rania / liked</w:t>
            </w:r>
          </w:p>
          <w:p w:rsidR="0040294B" w:rsidRPr="001A3A95" w:rsidRDefault="0040294B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/ sharing / her / books / but / wanted / them / back / . / Bilal /</w:t>
            </w:r>
          </w:p>
          <w:p w:rsidR="0040294B" w:rsidRPr="001A3A95" w:rsidRDefault="0040294B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argued / with / Ben / but / Omar / and / Ben / invited / him / to</w:t>
            </w:r>
          </w:p>
          <w:p w:rsidR="00507634" w:rsidRPr="0040294B" w:rsidRDefault="0040294B" w:rsidP="00160A76">
            <w:pPr>
              <w:jc w:val="right"/>
              <w:rPr>
                <w:rtl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play / basketball /</w:t>
            </w:r>
            <w:r w:rsidRPr="001A3A95">
              <w:rPr>
                <w:rFonts w:ascii="MyriadPro-SemiCnIt" w:cs="MyriadPro-SemiCnIt"/>
                <w:i/>
                <w:iCs/>
                <w:sz w:val="20"/>
                <w:szCs w:val="20"/>
              </w:rPr>
              <w:t xml:space="preserve"> .</w:t>
            </w:r>
          </w:p>
        </w:tc>
        <w:tc>
          <w:tcPr>
            <w:tcW w:w="1377" w:type="dxa"/>
          </w:tcPr>
          <w:p w:rsidR="00507634" w:rsidRDefault="00403ACD" w:rsidP="00403ACD">
            <w:pPr>
              <w:jc w:val="right"/>
            </w:pPr>
            <w:r>
              <w:t>9</w:t>
            </w:r>
            <w:r w:rsidR="001A3A95">
              <w:t xml:space="preserve">/9 – </w:t>
            </w:r>
            <w:r>
              <w:t>22</w:t>
            </w:r>
            <w:r w:rsidR="001A3A95">
              <w:t>/9</w:t>
            </w:r>
          </w:p>
        </w:tc>
        <w:tc>
          <w:tcPr>
            <w:tcW w:w="1080" w:type="dxa"/>
          </w:tcPr>
          <w:p w:rsidR="00507634" w:rsidRDefault="00FD064B" w:rsidP="00160A76">
            <w:r>
              <w:t>8</w:t>
            </w:r>
          </w:p>
        </w:tc>
        <w:tc>
          <w:tcPr>
            <w:tcW w:w="3497" w:type="dxa"/>
          </w:tcPr>
          <w:p w:rsidR="00507634" w:rsidRPr="001A3A95" w:rsidRDefault="00507634" w:rsidP="00160A76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20"/>
                <w:szCs w:val="20"/>
              </w:rPr>
            </w:pP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>2 Good friends</w:t>
            </w:r>
          </w:p>
          <w:p w:rsidR="00507634" w:rsidRPr="001A3A95" w:rsidRDefault="00507634" w:rsidP="00160A76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what makes a good friend</w:t>
            </w:r>
          </w:p>
          <w:p w:rsidR="00507634" w:rsidRPr="001A3A95" w:rsidRDefault="00507634" w:rsidP="00160A76">
            <w:pPr>
              <w:numPr>
                <w:ilvl w:val="0"/>
                <w:numId w:val="1"/>
              </w:num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>how to deal with difficult</w:t>
            </w:r>
          </w:p>
          <w:p w:rsidR="00507634" w:rsidRPr="0004169C" w:rsidRDefault="00507634" w:rsidP="00160A76">
            <w:pPr>
              <w:rPr>
                <w:rtl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>situations</w:t>
            </w:r>
            <w:r w:rsidRPr="001A3A95">
              <w:rPr>
                <w:rFonts w:cs="MyriadPro-SemiCn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643" w:type="dxa"/>
          </w:tcPr>
          <w:p w:rsidR="00507634" w:rsidRDefault="00507634" w:rsidP="00160A76">
            <w:pPr>
              <w:rPr>
                <w:rtl/>
              </w:rPr>
            </w:pPr>
          </w:p>
        </w:tc>
      </w:tr>
      <w:tr w:rsidR="00507634" w:rsidTr="002A3323">
        <w:trPr>
          <w:trHeight w:val="2363"/>
        </w:trPr>
        <w:tc>
          <w:tcPr>
            <w:tcW w:w="3483" w:type="dxa"/>
          </w:tcPr>
          <w:p w:rsidR="00507634" w:rsidRDefault="00507634" w:rsidP="00160A76">
            <w:pPr>
              <w:jc w:val="right"/>
            </w:pPr>
            <w:r>
              <w:t xml:space="preserve">Material :Pupil's book, CD,       Poster, Flashcards, U.3,  Word cards                               </w:t>
            </w:r>
          </w:p>
          <w:p w:rsidR="00C1782C" w:rsidRDefault="00507634" w:rsidP="00160A7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C1782C" w:rsidRDefault="00507634" w:rsidP="00160A76">
            <w:pPr>
              <w:jc w:val="right"/>
            </w:pPr>
            <w:r>
              <w:rPr>
                <w:rFonts w:hint="cs"/>
                <w:rtl/>
              </w:rPr>
              <w:t xml:space="preserve"> </w:t>
            </w:r>
            <w:r>
              <w:t>Language development</w:t>
            </w:r>
          </w:p>
          <w:p w:rsidR="00C1782C" w:rsidRPr="001A3A95" w:rsidRDefault="00C1782C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 xml:space="preserve">Part (a) </w:t>
            </w:r>
            <w:r w:rsidRPr="001A3A95">
              <w:rPr>
                <w:rFonts w:ascii="MyriadPro-SemiCnIt" w:cs="MyriadPro-SemiCnIt"/>
                <w:i/>
                <w:iCs/>
                <w:sz w:val="20"/>
                <w:szCs w:val="20"/>
              </w:rPr>
              <w:t xml:space="preserve">What / day / is / the / </w:t>
            </w:r>
            <w:r w:rsidRPr="001A3A95">
              <w:rPr>
                <w:rFonts w:ascii="MyriadPro-SemiCnIt" w:cs="MyriadPro-SemiCnIt"/>
                <w:sz w:val="20"/>
                <w:szCs w:val="20"/>
              </w:rPr>
              <w:t>thirteenth</w:t>
            </w:r>
          </w:p>
          <w:p w:rsidR="00C1782C" w:rsidRPr="001A3A95" w:rsidRDefault="00C1782C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/ fourteenth / fifteenth / sixteenth / seventeenth / eighteenth</w:t>
            </w:r>
          </w:p>
          <w:p w:rsidR="00C1782C" w:rsidRPr="001A3A95" w:rsidRDefault="00C1782C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 xml:space="preserve">/ nineteenth / twentieth / twenty-first / thirtieth 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/ ? / Part (b) </w:t>
            </w:r>
            <w:r w:rsidRPr="001A3A95">
              <w:rPr>
                <w:rFonts w:ascii="MyriadPro-SemiCnIt" w:cs="MyriadPro-SemiCnIt"/>
                <w:sz w:val="20"/>
                <w:szCs w:val="20"/>
              </w:rPr>
              <w:t>/</w:t>
            </w:r>
          </w:p>
          <w:p w:rsidR="00C1782C" w:rsidRPr="001A3A95" w:rsidRDefault="00C1782C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What / happened / on / the / ? / They / were / stay</w:t>
            </w:r>
            <w:r w:rsidRPr="001A3A95">
              <w:rPr>
                <w:rFonts w:ascii="MyriadPro-BoldSemiCnIt" w:cs="MyriadPro-BoldSemiCnIt"/>
                <w:b/>
                <w:bCs/>
                <w:sz w:val="20"/>
                <w:szCs w:val="20"/>
              </w:rPr>
              <w:t xml:space="preserve">ing </w:t>
            </w:r>
            <w:r w:rsidRPr="001A3A95">
              <w:rPr>
                <w:rFonts w:ascii="MyriadPro-SemiCnIt" w:cs="MyriadPro-SemiCnIt"/>
                <w:sz w:val="20"/>
                <w:szCs w:val="20"/>
              </w:rPr>
              <w:t>/ on / the</w:t>
            </w:r>
          </w:p>
          <w:p w:rsidR="00507634" w:rsidRPr="0065293E" w:rsidRDefault="00C1782C" w:rsidP="00160A76">
            <w:pPr>
              <w:jc w:val="right"/>
              <w:rPr>
                <w:rtl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/ farm / when / the / sheep / ran / away / . /</w:t>
            </w:r>
            <w:r w:rsidR="00507634">
              <w:t xml:space="preserve"> </w:t>
            </w:r>
          </w:p>
        </w:tc>
        <w:tc>
          <w:tcPr>
            <w:tcW w:w="1377" w:type="dxa"/>
          </w:tcPr>
          <w:p w:rsidR="00507634" w:rsidRDefault="00403ACD" w:rsidP="00403ACD">
            <w:pPr>
              <w:jc w:val="right"/>
            </w:pPr>
            <w:r>
              <w:t>23</w:t>
            </w:r>
            <w:r w:rsidR="001A3A95">
              <w:t xml:space="preserve">/9 – </w:t>
            </w:r>
            <w:r>
              <w:t>6</w:t>
            </w:r>
            <w:r w:rsidR="001A3A95">
              <w:t>/</w:t>
            </w:r>
            <w:r>
              <w:t>10</w:t>
            </w:r>
          </w:p>
        </w:tc>
        <w:tc>
          <w:tcPr>
            <w:tcW w:w="1080" w:type="dxa"/>
          </w:tcPr>
          <w:p w:rsidR="00507634" w:rsidRDefault="00FD064B" w:rsidP="00160A76">
            <w:r>
              <w:t>8</w:t>
            </w:r>
          </w:p>
        </w:tc>
        <w:tc>
          <w:tcPr>
            <w:tcW w:w="3497" w:type="dxa"/>
          </w:tcPr>
          <w:p w:rsidR="00507634" w:rsidRPr="001A3A95" w:rsidRDefault="00507634" w:rsidP="00160A76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20"/>
                <w:szCs w:val="20"/>
              </w:rPr>
            </w:pP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>3 Summer adventures</w:t>
            </w:r>
          </w:p>
          <w:p w:rsidR="00507634" w:rsidRPr="001A3A95" w:rsidRDefault="00507634" w:rsidP="00160A76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talking about dates</w:t>
            </w:r>
          </w:p>
          <w:p w:rsidR="00507634" w:rsidRPr="001A3A95" w:rsidRDefault="00507634" w:rsidP="00160A76">
            <w:pPr>
              <w:numPr>
                <w:ilvl w:val="0"/>
                <w:numId w:val="1"/>
              </w:num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>describing adventures and</w:t>
            </w:r>
          </w:p>
          <w:p w:rsidR="00507634" w:rsidRPr="001A3A95" w:rsidRDefault="00507634" w:rsidP="00160A76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>when something happened</w:t>
            </w:r>
          </w:p>
          <w:p w:rsidR="00507634" w:rsidRPr="00D35CF5" w:rsidRDefault="00507634" w:rsidP="00160A76">
            <w:pPr>
              <w:rPr>
                <w:rtl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introducing the past continuous</w:t>
            </w:r>
            <w:r w:rsidRPr="001A3A95">
              <w:rPr>
                <w:rFonts w:cs="MyriadPro-SemiCn"/>
                <w:sz w:val="20"/>
                <w:szCs w:val="20"/>
              </w:rPr>
              <w:t xml:space="preserve">         </w:t>
            </w:r>
          </w:p>
        </w:tc>
        <w:tc>
          <w:tcPr>
            <w:tcW w:w="643" w:type="dxa"/>
          </w:tcPr>
          <w:p w:rsidR="00507634" w:rsidRDefault="00507634" w:rsidP="00160A76">
            <w:pPr>
              <w:rPr>
                <w:rtl/>
              </w:rPr>
            </w:pPr>
          </w:p>
        </w:tc>
      </w:tr>
      <w:tr w:rsidR="00507634" w:rsidTr="00404397">
        <w:trPr>
          <w:trHeight w:val="77"/>
        </w:trPr>
        <w:tc>
          <w:tcPr>
            <w:tcW w:w="3483" w:type="dxa"/>
          </w:tcPr>
          <w:p w:rsidR="00507634" w:rsidRDefault="00507634" w:rsidP="00160A76">
            <w:pPr>
              <w:jc w:val="right"/>
            </w:pPr>
            <w:r>
              <w:t xml:space="preserve">Material :Pupil's book, CD,       Poster, Flashcards, U.4,  Word cards                               </w:t>
            </w:r>
          </w:p>
          <w:p w:rsidR="00BE044A" w:rsidRDefault="00507634" w:rsidP="00160A76">
            <w:pPr>
              <w:jc w:val="right"/>
            </w:pPr>
            <w:r>
              <w:rPr>
                <w:rFonts w:hint="cs"/>
                <w:rtl/>
              </w:rPr>
              <w:t xml:space="preserve">  </w:t>
            </w:r>
            <w:r>
              <w:t>Language development</w:t>
            </w:r>
          </w:p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The / cat / crashed / into / a / tree / while</w:t>
            </w:r>
          </w:p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/ it / was / chasing / the / mouse / . / While / the / dog / was /</w:t>
            </w:r>
          </w:p>
          <w:p w:rsidR="00507634" w:rsidRPr="0065293E" w:rsidRDefault="00BE044A" w:rsidP="00160A76">
            <w:pPr>
              <w:jc w:val="right"/>
              <w:rPr>
                <w:rtl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chasing / the / cat / , / the / mouse / hid / and / watched / it / .</w:t>
            </w:r>
            <w:r w:rsidR="00507634">
              <w:t xml:space="preserve"> </w:t>
            </w:r>
          </w:p>
        </w:tc>
        <w:tc>
          <w:tcPr>
            <w:tcW w:w="1377" w:type="dxa"/>
          </w:tcPr>
          <w:p w:rsidR="00507634" w:rsidRDefault="00403ACD" w:rsidP="00403ACD">
            <w:pPr>
              <w:jc w:val="right"/>
            </w:pPr>
            <w:r>
              <w:t>7</w:t>
            </w:r>
            <w:r w:rsidR="001A3A95">
              <w:t xml:space="preserve">/10 – </w:t>
            </w:r>
            <w:r>
              <w:t>20</w:t>
            </w:r>
            <w:r w:rsidR="001A3A95">
              <w:t>/10</w:t>
            </w:r>
          </w:p>
        </w:tc>
        <w:tc>
          <w:tcPr>
            <w:tcW w:w="1080" w:type="dxa"/>
          </w:tcPr>
          <w:p w:rsidR="00507634" w:rsidRDefault="00FD064B" w:rsidP="00160A76">
            <w:r>
              <w:t>8</w:t>
            </w:r>
          </w:p>
        </w:tc>
        <w:tc>
          <w:tcPr>
            <w:tcW w:w="3497" w:type="dxa"/>
          </w:tcPr>
          <w:p w:rsidR="00507634" w:rsidRPr="001A3A95" w:rsidRDefault="00507634" w:rsidP="00160A76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20"/>
                <w:szCs w:val="20"/>
              </w:rPr>
            </w:pP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>4 Films I like</w:t>
            </w:r>
          </w:p>
          <w:p w:rsidR="00507634" w:rsidRPr="00D35CF5" w:rsidRDefault="00507634" w:rsidP="00160A76">
            <w:pPr>
              <w:rPr>
                <w:rtl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the past continuous with </w:t>
            </w:r>
            <w:r w:rsidRPr="001A3A95">
              <w:rPr>
                <w:rFonts w:ascii="MyriadPro-SemiCnIt" w:cs="MyriadPro-SemiCnIt"/>
                <w:i/>
                <w:iCs/>
                <w:sz w:val="20"/>
                <w:szCs w:val="20"/>
              </w:rPr>
              <w:t>whil</w:t>
            </w:r>
            <w:r w:rsidRPr="001A3A95">
              <w:rPr>
                <w:rFonts w:cs="MyriadPro-SemiCnIt"/>
                <w:i/>
                <w:iCs/>
                <w:sz w:val="20"/>
                <w:szCs w:val="20"/>
              </w:rPr>
              <w:t xml:space="preserve">e       </w:t>
            </w:r>
          </w:p>
        </w:tc>
        <w:tc>
          <w:tcPr>
            <w:tcW w:w="643" w:type="dxa"/>
          </w:tcPr>
          <w:p w:rsidR="00160A76" w:rsidRDefault="00160A76" w:rsidP="00160A76">
            <w:pPr>
              <w:rPr>
                <w:rtl/>
              </w:rPr>
            </w:pPr>
          </w:p>
          <w:p w:rsidR="00160A76" w:rsidRPr="00160A76" w:rsidRDefault="00160A76" w:rsidP="00160A76">
            <w:pPr>
              <w:rPr>
                <w:rtl/>
              </w:rPr>
            </w:pPr>
          </w:p>
          <w:p w:rsidR="00160A76" w:rsidRPr="00160A76" w:rsidRDefault="00160A76" w:rsidP="00160A76">
            <w:pPr>
              <w:rPr>
                <w:rtl/>
              </w:rPr>
            </w:pPr>
          </w:p>
          <w:p w:rsidR="00160A76" w:rsidRPr="00160A76" w:rsidRDefault="00160A76" w:rsidP="00160A76">
            <w:pPr>
              <w:rPr>
                <w:rtl/>
              </w:rPr>
            </w:pPr>
          </w:p>
          <w:p w:rsidR="00160A76" w:rsidRPr="00160A76" w:rsidRDefault="00160A76" w:rsidP="00160A76">
            <w:pPr>
              <w:rPr>
                <w:rtl/>
              </w:rPr>
            </w:pPr>
          </w:p>
          <w:p w:rsidR="00160A76" w:rsidRPr="00160A76" w:rsidRDefault="00160A76" w:rsidP="00160A76">
            <w:pPr>
              <w:rPr>
                <w:rtl/>
              </w:rPr>
            </w:pPr>
          </w:p>
          <w:p w:rsidR="00160A76" w:rsidRDefault="00160A76" w:rsidP="00160A76">
            <w:pPr>
              <w:rPr>
                <w:rtl/>
              </w:rPr>
            </w:pPr>
          </w:p>
          <w:p w:rsidR="00160A76" w:rsidRDefault="00160A76" w:rsidP="00160A76">
            <w:pPr>
              <w:rPr>
                <w:rtl/>
              </w:rPr>
            </w:pPr>
          </w:p>
          <w:p w:rsidR="00507634" w:rsidRDefault="00507634" w:rsidP="00160A76"/>
          <w:p w:rsidR="00160A76" w:rsidRPr="00160A76" w:rsidRDefault="00160A76" w:rsidP="002A3323">
            <w:pPr>
              <w:rPr>
                <w:rtl/>
              </w:rPr>
            </w:pPr>
          </w:p>
        </w:tc>
      </w:tr>
      <w:tr w:rsidR="00507634" w:rsidTr="002A3323">
        <w:trPr>
          <w:trHeight w:val="681"/>
        </w:trPr>
        <w:tc>
          <w:tcPr>
            <w:tcW w:w="3483" w:type="dxa"/>
          </w:tcPr>
          <w:p w:rsidR="00507634" w:rsidRDefault="00FB273F" w:rsidP="00FB273F">
            <w:pPr>
              <w:jc w:val="right"/>
            </w:pPr>
            <w:r>
              <w:lastRenderedPageBreak/>
              <w:t>Teaching aids and resources</w:t>
            </w:r>
          </w:p>
        </w:tc>
        <w:tc>
          <w:tcPr>
            <w:tcW w:w="1377" w:type="dxa"/>
          </w:tcPr>
          <w:p w:rsidR="00507634" w:rsidRDefault="00FB273F" w:rsidP="00FB273F">
            <w:pPr>
              <w:jc w:val="right"/>
            </w:pPr>
            <w:r>
              <w:t>Time duration ( from… to…)</w:t>
            </w:r>
          </w:p>
        </w:tc>
        <w:tc>
          <w:tcPr>
            <w:tcW w:w="1080" w:type="dxa"/>
          </w:tcPr>
          <w:p w:rsidR="00507634" w:rsidRDefault="00FB273F" w:rsidP="00160A76">
            <w:pPr>
              <w:rPr>
                <w:rtl/>
              </w:rPr>
            </w:pPr>
            <w:r>
              <w:t>Number of class periods</w:t>
            </w:r>
          </w:p>
        </w:tc>
        <w:tc>
          <w:tcPr>
            <w:tcW w:w="3497" w:type="dxa"/>
          </w:tcPr>
          <w:p w:rsidR="00FB273F" w:rsidRPr="00D35CF5" w:rsidRDefault="00404397" w:rsidP="00FB273F">
            <w:pPr>
              <w:autoSpaceDE w:val="0"/>
              <w:autoSpaceDN w:val="0"/>
              <w:bidi w:val="0"/>
              <w:adjustRightInd w:val="0"/>
            </w:pPr>
            <w:r>
              <w:t xml:space="preserve">Content </w:t>
            </w:r>
            <w:r>
              <w:rPr>
                <w:rFonts w:hint="cs"/>
                <w:rtl/>
              </w:rPr>
              <w:t>/</w:t>
            </w:r>
            <w:r>
              <w:t xml:space="preserve"> topic</w:t>
            </w:r>
          </w:p>
          <w:p w:rsidR="00507634" w:rsidRPr="00D35CF5" w:rsidRDefault="00507634" w:rsidP="00404397">
            <w:pPr>
              <w:jc w:val="right"/>
              <w:rPr>
                <w:rtl/>
              </w:rPr>
            </w:pPr>
          </w:p>
        </w:tc>
        <w:tc>
          <w:tcPr>
            <w:tcW w:w="643" w:type="dxa"/>
          </w:tcPr>
          <w:p w:rsidR="00507634" w:rsidRDefault="00FB273F" w:rsidP="00160A76">
            <w:pPr>
              <w:rPr>
                <w:rtl/>
              </w:rPr>
            </w:pPr>
            <w:r>
              <w:t xml:space="preserve">Unit </w:t>
            </w:r>
          </w:p>
        </w:tc>
      </w:tr>
      <w:tr w:rsidR="00BE044A" w:rsidTr="002A3323">
        <w:trPr>
          <w:trHeight w:val="1199"/>
        </w:trPr>
        <w:tc>
          <w:tcPr>
            <w:tcW w:w="3483" w:type="dxa"/>
          </w:tcPr>
          <w:p w:rsidR="00FB273F" w:rsidRDefault="00FB273F" w:rsidP="00FB273F">
            <w:pPr>
              <w:jc w:val="right"/>
            </w:pPr>
            <w:r>
              <w:t>Material:</w:t>
            </w:r>
          </w:p>
          <w:p w:rsidR="00FB273F" w:rsidRDefault="00FB273F" w:rsidP="00FB273F">
            <w:pPr>
              <w:jc w:val="right"/>
            </w:pPr>
            <w:r>
              <w:t>Language development</w:t>
            </w:r>
          </w:p>
          <w:p w:rsidR="00BE044A" w:rsidRDefault="00BE044A" w:rsidP="00160A76">
            <w:pPr>
              <w:jc w:val="right"/>
            </w:pPr>
          </w:p>
        </w:tc>
        <w:tc>
          <w:tcPr>
            <w:tcW w:w="1377" w:type="dxa"/>
          </w:tcPr>
          <w:p w:rsidR="00BE044A" w:rsidRDefault="00403ACD" w:rsidP="00403ACD">
            <w:pPr>
              <w:jc w:val="right"/>
              <w:rPr>
                <w:rtl/>
              </w:rPr>
            </w:pPr>
            <w:r>
              <w:t>21/10_ 27/10</w:t>
            </w:r>
            <w:r w:rsidR="00FB273F">
              <w:rPr>
                <w:rFonts w:hint="cs"/>
                <w:rtl/>
              </w:rPr>
              <w:t xml:space="preserve"> </w:t>
            </w:r>
          </w:p>
        </w:tc>
        <w:tc>
          <w:tcPr>
            <w:tcW w:w="1080" w:type="dxa"/>
          </w:tcPr>
          <w:p w:rsidR="00BE044A" w:rsidRDefault="00BE044A" w:rsidP="00160A76">
            <w:pPr>
              <w:jc w:val="right"/>
            </w:pPr>
          </w:p>
        </w:tc>
        <w:tc>
          <w:tcPr>
            <w:tcW w:w="3497" w:type="dxa"/>
          </w:tcPr>
          <w:p w:rsidR="00BE044A" w:rsidRDefault="00404397" w:rsidP="00404397">
            <w:pPr>
              <w:jc w:val="right"/>
            </w:pPr>
            <w:r>
              <w:t>Revision – the oxen and the lion</w:t>
            </w:r>
          </w:p>
          <w:p w:rsidR="00FB273F" w:rsidRDefault="00FB273F" w:rsidP="00404397">
            <w:pPr>
              <w:jc w:val="right"/>
            </w:pPr>
          </w:p>
        </w:tc>
        <w:tc>
          <w:tcPr>
            <w:tcW w:w="643" w:type="dxa"/>
          </w:tcPr>
          <w:p w:rsidR="00BE044A" w:rsidRDefault="00FB273F" w:rsidP="00160A76">
            <w:r>
              <w:t>5</w:t>
            </w:r>
          </w:p>
        </w:tc>
      </w:tr>
      <w:tr w:rsidR="00BE044A" w:rsidTr="002A3323">
        <w:trPr>
          <w:trHeight w:val="2232"/>
        </w:trPr>
        <w:tc>
          <w:tcPr>
            <w:tcW w:w="3483" w:type="dxa"/>
          </w:tcPr>
          <w:p w:rsidR="00BE044A" w:rsidRDefault="00BE044A" w:rsidP="00160A76">
            <w:pPr>
              <w:jc w:val="right"/>
            </w:pPr>
            <w:r>
              <w:t xml:space="preserve">Material :Pupil's book, CD,       Poster, Flashcards, U.1,  Word cards                               </w:t>
            </w:r>
          </w:p>
          <w:p w:rsidR="00BE044A" w:rsidRDefault="00BE044A" w:rsidP="00160A76">
            <w:pPr>
              <w:jc w:val="right"/>
            </w:pPr>
            <w:r>
              <w:rPr>
                <w:rFonts w:hint="cs"/>
                <w:rtl/>
              </w:rPr>
              <w:t xml:space="preserve">  </w:t>
            </w:r>
            <w:r>
              <w:t>Language development</w:t>
            </w:r>
          </w:p>
          <w:p w:rsidR="00FD064B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>
              <w:t xml:space="preserve"> </w:t>
            </w:r>
            <w:r w:rsidR="00FD064B" w:rsidRPr="001A3A95">
              <w:rPr>
                <w:rFonts w:ascii="MyriadPro-SemiCnIt" w:cs="MyriadPro-SemiCnIt"/>
                <w:sz w:val="20"/>
                <w:szCs w:val="20"/>
              </w:rPr>
              <w:t>What / food / should / shouldn</w:t>
            </w:r>
            <w:r w:rsidR="00FD064B" w:rsidRPr="001A3A95">
              <w:rPr>
                <w:rFonts w:ascii="MyriadPro-SemiCnIt" w:cs="MyriadPro-SemiCnIt" w:hint="cs"/>
                <w:sz w:val="20"/>
                <w:szCs w:val="20"/>
              </w:rPr>
              <w:t>’</w:t>
            </w:r>
            <w:r w:rsidR="00FD064B" w:rsidRPr="001A3A95">
              <w:rPr>
                <w:rFonts w:ascii="MyriadPro-SemiCnIt" w:cs="MyriadPro-SemiCnIt"/>
                <w:sz w:val="20"/>
                <w:szCs w:val="20"/>
              </w:rPr>
              <w:t>t /you /</w:t>
            </w:r>
          </w:p>
          <w:p w:rsidR="00FD064B" w:rsidRPr="001A3A95" w:rsidRDefault="00FD064B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eat / ? / You / should / eat / lots of / fruit / and / vegetables /. /</w:t>
            </w:r>
          </w:p>
          <w:p w:rsidR="00FD064B" w:rsidRPr="001A3A95" w:rsidRDefault="00FD064B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You / shouldn</w:t>
            </w:r>
            <w:r w:rsidRPr="001A3A95">
              <w:rPr>
                <w:rFonts w:ascii="MyriadPro-SemiCnIt" w:cs="MyriadPro-SemiCnIt" w:hint="cs"/>
                <w:sz w:val="20"/>
                <w:szCs w:val="20"/>
              </w:rPr>
              <w:t>’</w:t>
            </w:r>
            <w:r w:rsidRPr="001A3A95">
              <w:rPr>
                <w:rFonts w:ascii="MyriadPro-SemiCnIt" w:cs="MyriadPro-SemiCnIt"/>
                <w:sz w:val="20"/>
                <w:szCs w:val="20"/>
              </w:rPr>
              <w:t>t / eat / lots of / fried / food /. / You / should not /</w:t>
            </w:r>
          </w:p>
          <w:p w:rsidR="00BE044A" w:rsidRPr="0065293E" w:rsidRDefault="00FD064B" w:rsidP="00160A76">
            <w:pPr>
              <w:jc w:val="right"/>
              <w:rPr>
                <w:rtl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 xml:space="preserve">drink / fizzy drinks / because / they / are / very / sweet /. </w:t>
            </w:r>
            <w:r w:rsidRPr="001A3A95">
              <w:rPr>
                <w:rFonts w:ascii="MyriadPro-SemiCnIt" w:cs="MyriadPro-SemiCnIt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377" w:type="dxa"/>
          </w:tcPr>
          <w:p w:rsidR="00BE044A" w:rsidRDefault="001A3A95" w:rsidP="00403ACD">
            <w:pPr>
              <w:jc w:val="right"/>
            </w:pPr>
            <w:r>
              <w:t>2</w:t>
            </w:r>
            <w:r w:rsidR="00403ACD">
              <w:t>8</w:t>
            </w:r>
            <w:r>
              <w:t xml:space="preserve">/10 – </w:t>
            </w:r>
            <w:r w:rsidR="00403ACD">
              <w:t>10</w:t>
            </w:r>
            <w:r>
              <w:t>/11</w:t>
            </w:r>
          </w:p>
        </w:tc>
        <w:tc>
          <w:tcPr>
            <w:tcW w:w="1080" w:type="dxa"/>
          </w:tcPr>
          <w:p w:rsidR="00BE044A" w:rsidRDefault="00FD064B" w:rsidP="00160A76">
            <w:r>
              <w:t>8</w:t>
            </w:r>
          </w:p>
        </w:tc>
        <w:tc>
          <w:tcPr>
            <w:tcW w:w="3497" w:type="dxa"/>
          </w:tcPr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20"/>
                <w:szCs w:val="20"/>
              </w:rPr>
            </w:pP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>1 My summer holiday</w:t>
            </w:r>
          </w:p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asking and answering questions</w:t>
            </w:r>
          </w:p>
          <w:p w:rsidR="00BE044A" w:rsidRDefault="00BE044A" w:rsidP="00160A76">
            <w:pPr>
              <w:rPr>
                <w:rtl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 xml:space="preserve">about your holiday                            </w:t>
            </w:r>
          </w:p>
        </w:tc>
        <w:tc>
          <w:tcPr>
            <w:tcW w:w="643" w:type="dxa"/>
          </w:tcPr>
          <w:p w:rsidR="00BE044A" w:rsidRDefault="00FD064B" w:rsidP="00160A76">
            <w:r>
              <w:t>6</w:t>
            </w:r>
          </w:p>
        </w:tc>
      </w:tr>
      <w:tr w:rsidR="00BE044A" w:rsidTr="002A3323">
        <w:trPr>
          <w:trHeight w:val="1991"/>
        </w:trPr>
        <w:tc>
          <w:tcPr>
            <w:tcW w:w="3483" w:type="dxa"/>
          </w:tcPr>
          <w:p w:rsidR="00FD064B" w:rsidRDefault="00BE044A" w:rsidP="00160A76">
            <w:pPr>
              <w:jc w:val="right"/>
              <w:rPr>
                <w:rtl/>
              </w:rPr>
            </w:pPr>
            <w:r>
              <w:t xml:space="preserve">Material :Pupil's book, CD,       </w:t>
            </w:r>
            <w:r w:rsidRPr="001A3A95">
              <w:rPr>
                <w:rFonts w:ascii="MyriadPro-SemiCnIt" w:cs="MyriadPro-SemiCnIt"/>
                <w:i/>
                <w:iCs/>
                <w:sz w:val="20"/>
                <w:szCs w:val="20"/>
              </w:rPr>
              <w:t>.</w:t>
            </w:r>
          </w:p>
          <w:p w:rsidR="00FD064B" w:rsidRDefault="00FD064B" w:rsidP="00160A76">
            <w:pPr>
              <w:jc w:val="right"/>
            </w:pPr>
            <w:r>
              <w:t xml:space="preserve">Poster, Flashcards, U.1,  Word cards                               </w:t>
            </w:r>
          </w:p>
          <w:p w:rsidR="00FD064B" w:rsidRDefault="00FD064B" w:rsidP="00160A76">
            <w:pPr>
              <w:jc w:val="right"/>
            </w:pPr>
            <w:r>
              <w:rPr>
                <w:rFonts w:hint="cs"/>
                <w:rtl/>
              </w:rPr>
              <w:t xml:space="preserve">  </w:t>
            </w:r>
            <w:r>
              <w:t>Language development</w:t>
            </w:r>
          </w:p>
          <w:p w:rsidR="00FD064B" w:rsidRPr="001A3A95" w:rsidRDefault="00FD064B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May / I / help / you / ? / They / are / very /</w:t>
            </w:r>
          </w:p>
          <w:p w:rsidR="00BE044A" w:rsidRPr="00FD064B" w:rsidRDefault="00FD064B" w:rsidP="00160A76">
            <w:pPr>
              <w:jc w:val="right"/>
              <w:rPr>
                <w:rtl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old / but / you / can / harvest / olives / from / them / .</w:t>
            </w:r>
            <w:r w:rsidRPr="001A3A95">
              <w:rPr>
                <w:rFonts w:ascii="MyriadPro-SemiCnIt" w:cs="MyriadPro-SemiCnIt"/>
                <w:i/>
                <w:iCs/>
                <w:sz w:val="20"/>
                <w:szCs w:val="20"/>
              </w:rPr>
              <w:t xml:space="preserve"> /</w:t>
            </w:r>
          </w:p>
        </w:tc>
        <w:tc>
          <w:tcPr>
            <w:tcW w:w="1377" w:type="dxa"/>
          </w:tcPr>
          <w:p w:rsidR="00BE044A" w:rsidRDefault="00403ACD" w:rsidP="00403ACD">
            <w:pPr>
              <w:jc w:val="right"/>
            </w:pPr>
            <w:r>
              <w:t>11</w:t>
            </w:r>
            <w:r w:rsidR="001A3A95">
              <w:t xml:space="preserve">/11 – </w:t>
            </w:r>
            <w:r>
              <w:t>24</w:t>
            </w:r>
            <w:r w:rsidR="001A3A95">
              <w:t>/11</w:t>
            </w:r>
          </w:p>
        </w:tc>
        <w:tc>
          <w:tcPr>
            <w:tcW w:w="1080" w:type="dxa"/>
          </w:tcPr>
          <w:p w:rsidR="00BE044A" w:rsidRDefault="00FD064B" w:rsidP="00160A76">
            <w:r>
              <w:t>8</w:t>
            </w:r>
          </w:p>
        </w:tc>
        <w:tc>
          <w:tcPr>
            <w:tcW w:w="3497" w:type="dxa"/>
          </w:tcPr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20"/>
                <w:szCs w:val="20"/>
              </w:rPr>
            </w:pP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>2 Good friends</w:t>
            </w:r>
          </w:p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what makes a good friend</w:t>
            </w:r>
          </w:p>
          <w:p w:rsidR="00BE044A" w:rsidRPr="001A3A95" w:rsidRDefault="00BE044A" w:rsidP="00160A76">
            <w:pPr>
              <w:numPr>
                <w:ilvl w:val="0"/>
                <w:numId w:val="1"/>
              </w:num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>how to deal with difficult</w:t>
            </w:r>
          </w:p>
          <w:p w:rsidR="00BE044A" w:rsidRPr="0004169C" w:rsidRDefault="00BE044A" w:rsidP="00160A76">
            <w:pPr>
              <w:rPr>
                <w:rtl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>situations</w:t>
            </w:r>
            <w:r w:rsidRPr="001A3A95">
              <w:rPr>
                <w:rFonts w:cs="MyriadPro-SemiCn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643" w:type="dxa"/>
          </w:tcPr>
          <w:p w:rsidR="00BE044A" w:rsidRDefault="00FD064B" w:rsidP="00160A76">
            <w:r>
              <w:t>7</w:t>
            </w:r>
          </w:p>
        </w:tc>
      </w:tr>
      <w:tr w:rsidR="00BE044A" w:rsidTr="002A3323">
        <w:trPr>
          <w:trHeight w:val="2363"/>
        </w:trPr>
        <w:tc>
          <w:tcPr>
            <w:tcW w:w="3483" w:type="dxa"/>
          </w:tcPr>
          <w:p w:rsidR="00BE044A" w:rsidRDefault="00BE044A" w:rsidP="00160A76">
            <w:pPr>
              <w:jc w:val="right"/>
            </w:pPr>
            <w:r>
              <w:t xml:space="preserve">Material :Pupil's book, CD,       Poster, Flashcards, U.3,  Word cards                               </w:t>
            </w:r>
          </w:p>
          <w:p w:rsidR="00BE044A" w:rsidRDefault="00BE044A" w:rsidP="00160A7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</w:p>
          <w:p w:rsidR="004E5AD8" w:rsidRDefault="00BE044A" w:rsidP="00160A76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t xml:space="preserve">Language development </w:t>
            </w:r>
          </w:p>
          <w:p w:rsidR="004E5AD8" w:rsidRPr="001A3A95" w:rsidRDefault="004E5AD8" w:rsidP="00160A76">
            <w:pPr>
              <w:autoSpaceDE w:val="0"/>
              <w:autoSpaceDN w:val="0"/>
              <w:bidi w:val="0"/>
              <w:adjustRightInd w:val="0"/>
              <w:rPr>
                <w:rFonts w:ascii="MyriadPro-SemiCnIt" w:cs="MyriadPro-SemiCnIt"/>
                <w:sz w:val="20"/>
                <w:szCs w:val="20"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You / must / wash / your / hands /. /</w:t>
            </w:r>
          </w:p>
          <w:p w:rsidR="00BE044A" w:rsidRPr="004E5AD8" w:rsidRDefault="004E5AD8" w:rsidP="00160A76">
            <w:pPr>
              <w:jc w:val="right"/>
              <w:rPr>
                <w:rtl/>
              </w:rPr>
            </w:pPr>
            <w:r w:rsidRPr="001A3A95">
              <w:rPr>
                <w:rFonts w:ascii="MyriadPro-SemiCnIt" w:cs="MyriadPro-SemiCnIt"/>
                <w:sz w:val="20"/>
                <w:szCs w:val="20"/>
              </w:rPr>
              <w:t>That / sign / says / you / mustn</w:t>
            </w:r>
            <w:r w:rsidRPr="001A3A95">
              <w:rPr>
                <w:rFonts w:ascii="MyriadPro-SemiCnIt" w:cs="MyriadPro-SemiCnIt" w:hint="cs"/>
                <w:sz w:val="20"/>
                <w:szCs w:val="20"/>
              </w:rPr>
              <w:t>’</w:t>
            </w:r>
            <w:r w:rsidRPr="001A3A95">
              <w:rPr>
                <w:rFonts w:ascii="MyriadPro-SemiCnIt" w:cs="MyriadPro-SemiCnIt"/>
                <w:sz w:val="20"/>
                <w:szCs w:val="20"/>
              </w:rPr>
              <w:t xml:space="preserve">t / pick / the / flowers /. </w:t>
            </w:r>
            <w:r w:rsidRPr="001A3A95">
              <w:rPr>
                <w:rFonts w:ascii="MyriadPro-SemiCnIt" w:cs="MyriadPro-SemiCnIt"/>
                <w:i/>
                <w:iCs/>
                <w:sz w:val="20"/>
                <w:szCs w:val="20"/>
              </w:rPr>
              <w:t>/</w:t>
            </w:r>
          </w:p>
        </w:tc>
        <w:tc>
          <w:tcPr>
            <w:tcW w:w="1377" w:type="dxa"/>
          </w:tcPr>
          <w:p w:rsidR="00BE044A" w:rsidRDefault="001A3A95" w:rsidP="00403ACD">
            <w:pPr>
              <w:jc w:val="right"/>
            </w:pPr>
            <w:r>
              <w:t>2</w:t>
            </w:r>
            <w:r w:rsidR="00403ACD">
              <w:t>5</w:t>
            </w:r>
            <w:r>
              <w:t xml:space="preserve">/11 – </w:t>
            </w:r>
            <w:r w:rsidR="00403ACD">
              <w:t>8</w:t>
            </w:r>
            <w:r>
              <w:t>/12</w:t>
            </w:r>
          </w:p>
        </w:tc>
        <w:tc>
          <w:tcPr>
            <w:tcW w:w="1080" w:type="dxa"/>
          </w:tcPr>
          <w:p w:rsidR="00BE044A" w:rsidRDefault="004E5AD8" w:rsidP="00160A76">
            <w:pPr>
              <w:rPr>
                <w:rtl/>
              </w:rPr>
            </w:pPr>
            <w:r>
              <w:t>8</w:t>
            </w:r>
          </w:p>
        </w:tc>
        <w:tc>
          <w:tcPr>
            <w:tcW w:w="3497" w:type="dxa"/>
          </w:tcPr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20"/>
                <w:szCs w:val="20"/>
              </w:rPr>
            </w:pP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>3 Summer adventures</w:t>
            </w:r>
          </w:p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talking about dates</w:t>
            </w:r>
          </w:p>
          <w:p w:rsidR="00BE044A" w:rsidRPr="001A3A95" w:rsidRDefault="00BE044A" w:rsidP="00160A76">
            <w:pPr>
              <w:numPr>
                <w:ilvl w:val="0"/>
                <w:numId w:val="1"/>
              </w:num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>describing adventures and</w:t>
            </w:r>
          </w:p>
          <w:p w:rsidR="00BE044A" w:rsidRPr="001A3A95" w:rsidRDefault="00BE044A" w:rsidP="00160A76">
            <w:pPr>
              <w:autoSpaceDE w:val="0"/>
              <w:autoSpaceDN w:val="0"/>
              <w:bidi w:val="0"/>
              <w:adjustRightInd w:val="0"/>
              <w:rPr>
                <w:rFonts w:ascii="MyriadPro-SemiCn" w:cs="MyriadPro-SemiCn"/>
                <w:sz w:val="20"/>
                <w:szCs w:val="20"/>
              </w:rPr>
            </w:pPr>
            <w:r w:rsidRPr="001A3A95">
              <w:rPr>
                <w:rFonts w:ascii="MyriadPro-SemiCn" w:cs="MyriadPro-SemiCn"/>
                <w:sz w:val="20"/>
                <w:szCs w:val="20"/>
              </w:rPr>
              <w:t>when something happened</w:t>
            </w:r>
          </w:p>
          <w:p w:rsidR="00BE044A" w:rsidRPr="00D35CF5" w:rsidRDefault="00BE044A" w:rsidP="00160A76">
            <w:pPr>
              <w:rPr>
                <w:rtl/>
              </w:rPr>
            </w:pPr>
            <w:r w:rsidRPr="001A3A95">
              <w:rPr>
                <w:rFonts w:ascii="MyriadPro-SemiCn" w:cs="MyriadPro-SemiCn" w:hint="cs"/>
                <w:sz w:val="20"/>
                <w:szCs w:val="20"/>
              </w:rPr>
              <w:t>–</w:t>
            </w:r>
            <w:r w:rsidRPr="001A3A95">
              <w:rPr>
                <w:rFonts w:ascii="MyriadPro-SemiCn" w:cs="MyriadPro-SemiCn"/>
                <w:sz w:val="20"/>
                <w:szCs w:val="20"/>
              </w:rPr>
              <w:t xml:space="preserve"> introducing the past continuous</w:t>
            </w:r>
            <w:r w:rsidRPr="001A3A95">
              <w:rPr>
                <w:rFonts w:cs="MyriadPro-SemiCn"/>
                <w:sz w:val="20"/>
                <w:szCs w:val="20"/>
              </w:rPr>
              <w:t xml:space="preserve">         </w:t>
            </w:r>
          </w:p>
        </w:tc>
        <w:tc>
          <w:tcPr>
            <w:tcW w:w="643" w:type="dxa"/>
          </w:tcPr>
          <w:p w:rsidR="00BE044A" w:rsidRDefault="00FD064B" w:rsidP="00160A76">
            <w:r>
              <w:t>8</w:t>
            </w:r>
          </w:p>
        </w:tc>
      </w:tr>
      <w:tr w:rsidR="00BE044A" w:rsidTr="002A3323">
        <w:trPr>
          <w:trHeight w:val="1002"/>
        </w:trPr>
        <w:tc>
          <w:tcPr>
            <w:tcW w:w="3483" w:type="dxa"/>
          </w:tcPr>
          <w:p w:rsidR="004E5AD8" w:rsidRDefault="004E5AD8" w:rsidP="00160A76">
            <w:pPr>
              <w:jc w:val="right"/>
            </w:pPr>
            <w:r>
              <w:t>Material:</w:t>
            </w:r>
          </w:p>
          <w:p w:rsidR="004E5AD8" w:rsidRDefault="004E5AD8" w:rsidP="00160A76">
            <w:pPr>
              <w:jc w:val="right"/>
            </w:pPr>
            <w:r>
              <w:t>Language development</w:t>
            </w:r>
          </w:p>
          <w:p w:rsidR="00BE044A" w:rsidRPr="0065293E" w:rsidRDefault="00BE044A" w:rsidP="00160A76">
            <w:pPr>
              <w:jc w:val="right"/>
              <w:rPr>
                <w:rtl/>
              </w:rPr>
            </w:pPr>
          </w:p>
        </w:tc>
        <w:tc>
          <w:tcPr>
            <w:tcW w:w="1377" w:type="dxa"/>
          </w:tcPr>
          <w:p w:rsidR="00BE044A" w:rsidRDefault="00403ACD" w:rsidP="00403ACD">
            <w:pPr>
              <w:jc w:val="right"/>
            </w:pPr>
            <w:r>
              <w:t>9</w:t>
            </w:r>
            <w:r w:rsidR="001A3A95">
              <w:t>/12 – 1</w:t>
            </w:r>
            <w:r>
              <w:t>5</w:t>
            </w:r>
            <w:r w:rsidR="001A3A95">
              <w:t>/12</w:t>
            </w:r>
          </w:p>
        </w:tc>
        <w:tc>
          <w:tcPr>
            <w:tcW w:w="1080" w:type="dxa"/>
          </w:tcPr>
          <w:p w:rsidR="00BE044A" w:rsidRDefault="00FD064B" w:rsidP="00160A76">
            <w:r>
              <w:t>8</w:t>
            </w:r>
          </w:p>
        </w:tc>
        <w:tc>
          <w:tcPr>
            <w:tcW w:w="3497" w:type="dxa"/>
          </w:tcPr>
          <w:p w:rsidR="004E5AD8" w:rsidRPr="001A3A95" w:rsidRDefault="004E5AD8" w:rsidP="00160A76">
            <w:pPr>
              <w:autoSpaceDE w:val="0"/>
              <w:autoSpaceDN w:val="0"/>
              <w:bidi w:val="0"/>
              <w:adjustRightInd w:val="0"/>
              <w:rPr>
                <w:rFonts w:ascii="MyriadPro-BoldSemiCn" w:cs="MyriadPro-BoldSemiCn"/>
                <w:b/>
                <w:bCs/>
                <w:sz w:val="20"/>
                <w:szCs w:val="20"/>
              </w:rPr>
            </w:pP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 xml:space="preserve">5 Revision </w:t>
            </w:r>
            <w:r w:rsidRPr="001A3A95">
              <w:rPr>
                <w:rFonts w:ascii="MyriadPro-BoldSemiCn" w:cs="MyriadPro-BoldSemiCn" w:hint="cs"/>
                <w:b/>
                <w:bCs/>
                <w:sz w:val="20"/>
                <w:szCs w:val="20"/>
              </w:rPr>
              <w:t>–</w:t>
            </w: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 xml:space="preserve"> The oxen and the</w:t>
            </w:r>
          </w:p>
          <w:p w:rsidR="00BE044A" w:rsidRPr="00D35CF5" w:rsidRDefault="004E5AD8" w:rsidP="00160A76">
            <w:pPr>
              <w:rPr>
                <w:rtl/>
              </w:rPr>
            </w:pPr>
            <w:r w:rsidRPr="001A3A95">
              <w:rPr>
                <w:rFonts w:ascii="MyriadPro-BoldSemiCn" w:cs="MyriadPro-BoldSemiCn"/>
                <w:b/>
                <w:bCs/>
                <w:sz w:val="20"/>
                <w:szCs w:val="20"/>
              </w:rPr>
              <w:t>Lion</w:t>
            </w:r>
            <w:r w:rsidRPr="001A3A95">
              <w:rPr>
                <w:rFonts w:cs="MyriadPro-BoldSemiCn"/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</w:tc>
        <w:tc>
          <w:tcPr>
            <w:tcW w:w="643" w:type="dxa"/>
          </w:tcPr>
          <w:p w:rsidR="00BE044A" w:rsidRDefault="00FD064B" w:rsidP="00160A76">
            <w:r>
              <w:t>9</w:t>
            </w:r>
          </w:p>
        </w:tc>
      </w:tr>
    </w:tbl>
    <w:p w:rsidR="00AB52AE" w:rsidRDefault="00AB52AE">
      <w:pPr>
        <w:rPr>
          <w:rFonts w:hint="cs"/>
          <w:rtl/>
        </w:rPr>
      </w:pPr>
    </w:p>
    <w:p w:rsidR="00FF0865" w:rsidRDefault="00FF0865" w:rsidP="00FF0865">
      <w:pPr>
        <w:jc w:val="center"/>
        <w:rPr>
          <w:rFonts w:hint="cs"/>
          <w:rtl/>
        </w:rPr>
      </w:pPr>
    </w:p>
    <w:p w:rsidR="00FF0865" w:rsidRDefault="00FF0865" w:rsidP="00FF0865">
      <w:pPr>
        <w:jc w:val="center"/>
        <w:rPr>
          <w:rFonts w:hint="cs"/>
          <w:rtl/>
        </w:rPr>
      </w:pPr>
      <w:r>
        <w:rPr>
          <w:rFonts w:hint="cs"/>
          <w:rtl/>
        </w:rPr>
        <w:t>للمزيد دائما على الملتقى التربوي</w:t>
      </w:r>
    </w:p>
    <w:p w:rsidR="00FF0865" w:rsidRDefault="00FF0865" w:rsidP="00FF0865">
      <w:pPr>
        <w:jc w:val="center"/>
        <w:rPr>
          <w:rFonts w:hint="cs"/>
          <w:rtl/>
        </w:rPr>
      </w:pPr>
      <w:hyperlink r:id="rId7" w:history="1">
        <w:r>
          <w:rPr>
            <w:rStyle w:val="Hyperlink"/>
          </w:rPr>
          <w:t>https://www.wepal.net/library/?app=content.list&amp;subject=5&amp;type=3</w:t>
        </w:r>
      </w:hyperlink>
    </w:p>
    <w:sectPr w:rsidR="00FF0865" w:rsidSect="00AB52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601C" w:rsidRDefault="00A3601C" w:rsidP="00160A76">
      <w:r>
        <w:separator/>
      </w:r>
    </w:p>
  </w:endnote>
  <w:endnote w:type="continuationSeparator" w:id="1">
    <w:p w:rsidR="00A3601C" w:rsidRDefault="00A3601C" w:rsidP="00160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BoldSemiCn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MyriadPro-SemiCn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yriadPro-BoldSemiCnIt">
    <w:panose1 w:val="00000000000000000000"/>
    <w:charset w:val="B2"/>
    <w:family w:val="swiss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ECF" w:rsidRDefault="00760EC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ECF" w:rsidRDefault="00760ECF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ECF" w:rsidRDefault="00760EC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601C" w:rsidRDefault="00A3601C" w:rsidP="00160A76">
      <w:r>
        <w:separator/>
      </w:r>
    </w:p>
  </w:footnote>
  <w:footnote w:type="continuationSeparator" w:id="1">
    <w:p w:rsidR="00A3601C" w:rsidRDefault="00A3601C" w:rsidP="00160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ECF" w:rsidRDefault="00760ECF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5158" w:rsidRPr="00962116" w:rsidRDefault="00C75158" w:rsidP="00160A76">
    <w:pPr>
      <w:pStyle w:val="a4"/>
      <w:jc w:val="center"/>
      <w:rPr>
        <w:b/>
        <w:bCs/>
      </w:rPr>
    </w:pPr>
    <w:r w:rsidRPr="00962116">
      <w:rPr>
        <w:b/>
        <w:bCs/>
      </w:rPr>
      <w:t>Directorate of Education / Tulkarem</w:t>
    </w:r>
  </w:p>
  <w:p w:rsidR="00C75158" w:rsidRPr="00962116" w:rsidRDefault="00C75158" w:rsidP="00403ACD">
    <w:pPr>
      <w:pStyle w:val="a4"/>
      <w:jc w:val="center"/>
      <w:rPr>
        <w:b/>
        <w:bCs/>
      </w:rPr>
    </w:pPr>
    <w:r w:rsidRPr="00962116">
      <w:rPr>
        <w:b/>
        <w:bCs/>
      </w:rPr>
      <w:t xml:space="preserve">Annual / Semester Lesson Plan </w:t>
    </w:r>
    <w:r>
      <w:rPr>
        <w:b/>
        <w:bCs/>
      </w:rPr>
      <w:t>20</w:t>
    </w:r>
    <w:r w:rsidR="00403ACD">
      <w:rPr>
        <w:b/>
        <w:bCs/>
      </w:rPr>
      <w:t>19-2020</w:t>
    </w:r>
  </w:p>
  <w:p w:rsidR="00C75158" w:rsidRDefault="00C75158" w:rsidP="00160A76">
    <w:pPr>
      <w:pStyle w:val="a4"/>
      <w:jc w:val="center"/>
      <w:rPr>
        <w:rtl/>
      </w:rPr>
    </w:pPr>
    <w:r w:rsidRPr="00962116">
      <w:rPr>
        <w:b/>
        <w:bCs/>
      </w:rPr>
      <w:t>English Language</w:t>
    </w:r>
  </w:p>
  <w:p w:rsidR="00C75158" w:rsidRDefault="00C75158" w:rsidP="00160A76">
    <w:pPr>
      <w:rPr>
        <w:rtl/>
      </w:rPr>
    </w:pPr>
  </w:p>
  <w:p w:rsidR="00C75158" w:rsidRDefault="00C75158" w:rsidP="00760ECF">
    <w:pPr>
      <w:bidi w:val="0"/>
    </w:pPr>
    <w:r>
      <w:t>School: Nazlet Issa Basic boys' school</w:t>
    </w:r>
    <w:r>
      <w:tab/>
      <w:t>Teacher:Akram Younis</w:t>
    </w:r>
    <w:r>
      <w:tab/>
      <w:t>Grade:6</w:t>
    </w:r>
    <w:r w:rsidRPr="00C03BE7">
      <w:rPr>
        <w:vertAlign w:val="superscript"/>
      </w:rPr>
      <w:t>th</w:t>
    </w:r>
    <w:r>
      <w:t xml:space="preserve"> </w:t>
    </w:r>
    <w:r>
      <w:tab/>
      <w:t>Semester:</w:t>
    </w:r>
    <w:r w:rsidR="00760ECF" w:rsidRPr="00760ECF">
      <w:t xml:space="preserve"> </w:t>
    </w:r>
    <w:r w:rsidR="00760ECF">
      <w:t>1</w:t>
    </w:r>
    <w:r w:rsidR="00760ECF">
      <w:rPr>
        <w:vertAlign w:val="superscript"/>
      </w:rPr>
      <w:t>st</w:t>
    </w:r>
    <w:r>
      <w:t xml:space="preserve">   </w:t>
    </w:r>
  </w:p>
  <w:p w:rsidR="00C75158" w:rsidRPr="00C75158" w:rsidRDefault="00C7515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ECF" w:rsidRDefault="00760ECF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CA1E75"/>
    <w:multiLevelType w:val="hybridMultilevel"/>
    <w:tmpl w:val="2C2CFD1C"/>
    <w:lvl w:ilvl="0" w:tplc="7D7C8344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169C"/>
    <w:rsid w:val="0004169C"/>
    <w:rsid w:val="000E3856"/>
    <w:rsid w:val="000F5A9F"/>
    <w:rsid w:val="00115F80"/>
    <w:rsid w:val="00160A76"/>
    <w:rsid w:val="001A3A95"/>
    <w:rsid w:val="002A3323"/>
    <w:rsid w:val="00325E10"/>
    <w:rsid w:val="0040294B"/>
    <w:rsid w:val="00403ACD"/>
    <w:rsid w:val="00404397"/>
    <w:rsid w:val="004B13B4"/>
    <w:rsid w:val="004E5AD8"/>
    <w:rsid w:val="00507634"/>
    <w:rsid w:val="005D2432"/>
    <w:rsid w:val="0065293E"/>
    <w:rsid w:val="006F11F0"/>
    <w:rsid w:val="00760ECF"/>
    <w:rsid w:val="007A1721"/>
    <w:rsid w:val="00A3601C"/>
    <w:rsid w:val="00AB52AE"/>
    <w:rsid w:val="00B144F7"/>
    <w:rsid w:val="00BE044A"/>
    <w:rsid w:val="00C1782C"/>
    <w:rsid w:val="00C75158"/>
    <w:rsid w:val="00D35CF5"/>
    <w:rsid w:val="00DB4D55"/>
    <w:rsid w:val="00E540FC"/>
    <w:rsid w:val="00FB273F"/>
    <w:rsid w:val="00FD064B"/>
    <w:rsid w:val="00FF0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5AD8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69C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60A76"/>
    <w:pPr>
      <w:tabs>
        <w:tab w:val="center" w:pos="4320"/>
        <w:tab w:val="right" w:pos="8640"/>
      </w:tabs>
    </w:pPr>
  </w:style>
  <w:style w:type="character" w:customStyle="1" w:styleId="Char">
    <w:name w:val="رأس صفحة Char"/>
    <w:link w:val="a4"/>
    <w:rsid w:val="00160A76"/>
    <w:rPr>
      <w:sz w:val="24"/>
      <w:szCs w:val="24"/>
    </w:rPr>
  </w:style>
  <w:style w:type="paragraph" w:styleId="a5">
    <w:name w:val="footer"/>
    <w:basedOn w:val="a"/>
    <w:link w:val="Char0"/>
    <w:rsid w:val="00160A76"/>
    <w:pPr>
      <w:tabs>
        <w:tab w:val="center" w:pos="4320"/>
        <w:tab w:val="right" w:pos="8640"/>
      </w:tabs>
    </w:pPr>
  </w:style>
  <w:style w:type="character" w:customStyle="1" w:styleId="Char0">
    <w:name w:val="تذييل صفحة Char"/>
    <w:link w:val="a5"/>
    <w:rsid w:val="00160A76"/>
    <w:rPr>
      <w:sz w:val="24"/>
      <w:szCs w:val="24"/>
    </w:rPr>
  </w:style>
  <w:style w:type="character" w:styleId="Hyperlink">
    <w:name w:val="Hyperlink"/>
    <w:basedOn w:val="a0"/>
    <w:uiPriority w:val="99"/>
    <w:unhideWhenUsed/>
    <w:rsid w:val="00FF08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7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wepal.net/library/?app=content.list&amp;subject=5&amp;type=3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Teaching aids and resources </vt:lpstr>
    </vt:vector>
  </TitlesOfParts>
  <Company>alsayra</Company>
  <LinksUpToDate>false</LinksUpToDate>
  <CharactersWithSpaces>3692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aids and resources</dc:title>
  <dc:creator>ANAS BARAKAT</dc:creator>
  <cp:lastModifiedBy>dad</cp:lastModifiedBy>
  <cp:revision>6</cp:revision>
  <cp:lastPrinted>2014-08-28T04:19:00Z</cp:lastPrinted>
  <dcterms:created xsi:type="dcterms:W3CDTF">2019-07-31T09:35:00Z</dcterms:created>
  <dcterms:modified xsi:type="dcterms:W3CDTF">2019-07-31T11:36:00Z</dcterms:modified>
</cp:coreProperties>
</file>