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30480E" w:rsidRDefault="00AC7C9B" w:rsidP="008B61B3">
      <w:pPr>
        <w:pStyle w:val="a4"/>
        <w:rPr>
          <w:rtl/>
        </w:rPr>
      </w:pPr>
      <w:r w:rsidRPr="0030480E">
        <w:rPr>
          <w:rFonts w:hint="cs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30480E" w:rsidRPr="0030480E" w:rsidTr="00740675">
        <w:tc>
          <w:tcPr>
            <w:tcW w:w="2690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30480E" w:rsidTr="00740675">
        <w:tc>
          <w:tcPr>
            <w:tcW w:w="2690" w:type="dxa"/>
          </w:tcPr>
          <w:p w:rsidR="00AC7C9B" w:rsidRPr="0030480E" w:rsidRDefault="008B61B3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 xml:space="preserve">الرياضيات </w:t>
            </w:r>
          </w:p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30480E" w:rsidRDefault="008B61B3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الخامس</w:t>
            </w:r>
          </w:p>
        </w:tc>
        <w:tc>
          <w:tcPr>
            <w:tcW w:w="2691" w:type="dxa"/>
          </w:tcPr>
          <w:p w:rsidR="00AC7C9B" w:rsidRPr="0030480E" w:rsidRDefault="00380279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الإحصاء</w:t>
            </w:r>
          </w:p>
        </w:tc>
        <w:tc>
          <w:tcPr>
            <w:tcW w:w="2691" w:type="dxa"/>
          </w:tcPr>
          <w:p w:rsidR="00AC7C9B" w:rsidRPr="0030480E" w:rsidRDefault="008B61B3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9 حصص</w:t>
            </w:r>
          </w:p>
        </w:tc>
      </w:tr>
    </w:tbl>
    <w:p w:rsidR="00AC7C9B" w:rsidRPr="0030480E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30480E" w:rsidRPr="0030480E" w:rsidTr="00740675">
        <w:tc>
          <w:tcPr>
            <w:tcW w:w="10762" w:type="dxa"/>
            <w:shd w:val="pct10" w:color="auto" w:fill="auto"/>
          </w:tcPr>
          <w:p w:rsidR="00AC7C9B" w:rsidRPr="0030480E" w:rsidRDefault="00AC7C9B" w:rsidP="00740675">
            <w:pPr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30480E" w:rsidTr="00740675">
        <w:tc>
          <w:tcPr>
            <w:tcW w:w="10762" w:type="dxa"/>
          </w:tcPr>
          <w:p w:rsidR="00AC7C9B" w:rsidRPr="0030480E" w:rsidRDefault="00AC7C9B" w:rsidP="000A041D">
            <w:pPr>
              <w:rPr>
                <w:sz w:val="28"/>
                <w:szCs w:val="28"/>
                <w:rtl/>
              </w:rPr>
            </w:pPr>
          </w:p>
          <w:p w:rsidR="002174B9" w:rsidRPr="0030480E" w:rsidRDefault="002174B9" w:rsidP="008B61B3">
            <w:pPr>
              <w:pStyle w:val="a5"/>
              <w:numPr>
                <w:ilvl w:val="0"/>
                <w:numId w:val="1"/>
              </w:numPr>
              <w:tabs>
                <w:tab w:val="center" w:pos="5273"/>
              </w:tabs>
              <w:rPr>
                <w:sz w:val="28"/>
                <w:szCs w:val="28"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توظيف (</w:t>
            </w:r>
            <w:r w:rsidR="008B61B3" w:rsidRPr="0030480E">
              <w:rPr>
                <w:rFonts w:hint="cs"/>
                <w:sz w:val="28"/>
                <w:szCs w:val="28"/>
                <w:rtl/>
              </w:rPr>
              <w:t>الاحصاء</w:t>
            </w:r>
            <w:r w:rsidRPr="0030480E">
              <w:rPr>
                <w:rFonts w:hint="cs"/>
                <w:sz w:val="28"/>
                <w:szCs w:val="28"/>
                <w:rtl/>
              </w:rPr>
              <w:t xml:space="preserve">) في حل مشكلات حياتية </w:t>
            </w:r>
          </w:p>
          <w:p w:rsidR="008B61B3" w:rsidRPr="0030480E" w:rsidRDefault="008B61B3" w:rsidP="008B61B3">
            <w:pPr>
              <w:pStyle w:val="a5"/>
              <w:numPr>
                <w:ilvl w:val="0"/>
                <w:numId w:val="1"/>
              </w:numPr>
              <w:tabs>
                <w:tab w:val="center" w:pos="5273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فهم وتفسير وقراءة البيانات بأسهل الطرق وأسرع وقت وتمثيلها بالأعمدة والخطوط</w:t>
            </w:r>
          </w:p>
          <w:p w:rsidR="00AC7C9B" w:rsidRPr="0030480E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Pr="0030480E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Pr="0030480E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30480E" w:rsidRPr="0030480E" w:rsidTr="00740675">
        <w:tc>
          <w:tcPr>
            <w:tcW w:w="10762" w:type="dxa"/>
            <w:shd w:val="pct10" w:color="auto" w:fill="auto"/>
          </w:tcPr>
          <w:p w:rsidR="00AC7C9B" w:rsidRPr="0030480E" w:rsidRDefault="00AC7C9B" w:rsidP="00740675">
            <w:pPr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30480E" w:rsidTr="00740675">
        <w:tc>
          <w:tcPr>
            <w:tcW w:w="10762" w:type="dxa"/>
          </w:tcPr>
          <w:p w:rsidR="008B61B3" w:rsidRPr="0030480E" w:rsidRDefault="008B61B3" w:rsidP="008B61B3">
            <w:pPr>
              <w:rPr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/>
                <w:sz w:val="28"/>
                <w:szCs w:val="28"/>
                <w:rtl/>
              </w:rPr>
              <w:t>الأهداف الرسمية:</w:t>
            </w:r>
            <w:r w:rsidRPr="0030480E">
              <w:rPr>
                <w:rFonts w:hint="cs"/>
                <w:sz w:val="28"/>
                <w:szCs w:val="28"/>
                <w:rtl/>
              </w:rPr>
              <w:t xml:space="preserve">يتوقع من الطالب بعد مروه بالخبرة التعليمية أن يكون قادرا على </w:t>
            </w: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توظيف الإحصاء في السياقات الحياتية من خلال  </w:t>
            </w:r>
            <w:r w:rsidRPr="0030480E">
              <w:rPr>
                <w:rFonts w:hint="cs"/>
                <w:sz w:val="28"/>
                <w:szCs w:val="28"/>
                <w:rtl/>
              </w:rPr>
              <w:t>:-</w:t>
            </w:r>
          </w:p>
          <w:p w:rsidR="008B61B3" w:rsidRPr="0030480E" w:rsidRDefault="008B61B3" w:rsidP="008B61B3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البيانات في جداول تكرارية  .</w:t>
            </w:r>
          </w:p>
          <w:p w:rsidR="008B61B3" w:rsidRPr="0030480E" w:rsidRDefault="008B61B3" w:rsidP="008B61B3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البيانات المجدولة بالأعمدة والخطوط.</w:t>
            </w:r>
          </w:p>
          <w:p w:rsidR="00AC7C9B" w:rsidRPr="00380279" w:rsidRDefault="008B61B3" w:rsidP="00380279">
            <w:pPr>
              <w:pStyle w:val="a5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قراءة البيانات المجدولة بالأعمدة والخطوط .</w:t>
            </w:r>
          </w:p>
        </w:tc>
      </w:tr>
    </w:tbl>
    <w:p w:rsidR="00AC7C9B" w:rsidRPr="0030480E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225"/>
        <w:gridCol w:w="3949"/>
        <w:gridCol w:w="3588"/>
      </w:tblGrid>
      <w:tr w:rsidR="0030480E" w:rsidRPr="0030480E" w:rsidTr="00380279">
        <w:tc>
          <w:tcPr>
            <w:tcW w:w="3225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949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Pr="0030480E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30480E" w:rsidRPr="0030480E" w:rsidTr="00380279">
        <w:tc>
          <w:tcPr>
            <w:tcW w:w="3225" w:type="dxa"/>
          </w:tcPr>
          <w:p w:rsidR="00AC7C9B" w:rsidRPr="0030480E" w:rsidRDefault="008B61B3" w:rsidP="008B61B3">
            <w:pPr>
              <w:pStyle w:val="1"/>
              <w:outlineLvl w:val="0"/>
              <w:rPr>
                <w:rtl/>
              </w:rPr>
            </w:pPr>
            <w:r w:rsidRPr="0030480E">
              <w:rPr>
                <w:rFonts w:hint="cs"/>
                <w:rtl/>
              </w:rPr>
              <w:t>مفهوم الإحصاء والبيانات</w:t>
            </w:r>
          </w:p>
          <w:p w:rsidR="008B61B3" w:rsidRPr="0030480E" w:rsidRDefault="008B61B3" w:rsidP="008B61B3">
            <w:pPr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خطوات تفريغ البيانات في جداول</w:t>
            </w:r>
          </w:p>
          <w:p w:rsidR="00AC7C9B" w:rsidRPr="0030480E" w:rsidRDefault="008B61B3" w:rsidP="00380279">
            <w:pPr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خطوات تمثيل البيانات بالأعمدة والخطوط</w:t>
            </w:r>
          </w:p>
        </w:tc>
        <w:tc>
          <w:tcPr>
            <w:tcW w:w="3949" w:type="dxa"/>
          </w:tcPr>
          <w:p w:rsidR="008B61B3" w:rsidRPr="0030480E" w:rsidRDefault="008B61B3" w:rsidP="008B61B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سيكون الطلبة قادرين على :</w:t>
            </w:r>
          </w:p>
          <w:p w:rsidR="001001E9" w:rsidRPr="0030480E" w:rsidRDefault="008B61B3" w:rsidP="008B61B3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البيانات في جداول</w:t>
            </w:r>
          </w:p>
          <w:p w:rsidR="008B61B3" w:rsidRPr="0030480E" w:rsidRDefault="008B61B3" w:rsidP="008B61B3">
            <w:pPr>
              <w:rPr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البيانات بالأعمدة والخطوط.</w:t>
            </w:r>
          </w:p>
          <w:p w:rsidR="00AC7C9B" w:rsidRPr="0030480E" w:rsidRDefault="008B61B3" w:rsidP="00380279">
            <w:pPr>
              <w:rPr>
                <w:sz w:val="28"/>
                <w:szCs w:val="28"/>
                <w:rtl/>
              </w:rPr>
            </w:pP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قراءة وتفسير بيانات مجدولة بالخطوط</w:t>
            </w:r>
            <w:r w:rsidR="0038027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30480E"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والأعمدة.</w:t>
            </w:r>
          </w:p>
        </w:tc>
        <w:tc>
          <w:tcPr>
            <w:tcW w:w="3588" w:type="dxa"/>
          </w:tcPr>
          <w:p w:rsidR="00AC7C9B" w:rsidRPr="0030480E" w:rsidRDefault="001001E9" w:rsidP="008B61B3">
            <w:pPr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30480E">
              <w:rPr>
                <w:rFonts w:hint="cs"/>
                <w:sz w:val="28"/>
                <w:szCs w:val="28"/>
                <w:rtl/>
              </w:rPr>
              <w:t>تعزيز</w:t>
            </w:r>
            <w:r w:rsidRPr="0030480E">
              <w:rPr>
                <w:rFonts w:hint="cs"/>
                <w:sz w:val="28"/>
                <w:szCs w:val="28"/>
                <w:rtl/>
              </w:rPr>
              <w:t xml:space="preserve"> الروح الوطنية لدى الطلبة </w:t>
            </w:r>
          </w:p>
        </w:tc>
      </w:tr>
    </w:tbl>
    <w:p w:rsidR="005E67A2" w:rsidRPr="0030480E" w:rsidRDefault="00AC7C9B" w:rsidP="00512458">
      <w:pPr>
        <w:tabs>
          <w:tab w:val="left" w:pos="722"/>
        </w:tabs>
        <w:rPr>
          <w:sz w:val="28"/>
          <w:szCs w:val="28"/>
          <w:rtl/>
        </w:rPr>
      </w:pPr>
      <w:r w:rsidRPr="0030480E"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30480E" w:rsidRPr="0030480E" w:rsidTr="00740675">
        <w:tc>
          <w:tcPr>
            <w:tcW w:w="7218" w:type="dxa"/>
            <w:shd w:val="pct10" w:color="auto" w:fill="auto"/>
          </w:tcPr>
          <w:p w:rsidR="00AC7C9B" w:rsidRPr="0030480E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Pr="0030480E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30480E" w:rsidRPr="0030480E" w:rsidTr="00740675">
        <w:tc>
          <w:tcPr>
            <w:tcW w:w="7218" w:type="dxa"/>
          </w:tcPr>
          <w:p w:rsidR="000A041D" w:rsidRPr="0030480E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حل أسئلة الكتاب</w:t>
            </w:r>
          </w:p>
          <w:p w:rsidR="000A041D" w:rsidRPr="0030480E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حل أوراق عمل</w:t>
            </w:r>
          </w:p>
          <w:p w:rsidR="00AC7C9B" w:rsidRPr="0030480E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إضافة</w:t>
            </w:r>
            <w:r w:rsidR="000A041D" w:rsidRPr="0030480E">
              <w:rPr>
                <w:rFonts w:hint="cs"/>
                <w:sz w:val="28"/>
                <w:szCs w:val="28"/>
                <w:rtl/>
              </w:rPr>
              <w:t xml:space="preserve"> أسئلة اثرائية</w:t>
            </w:r>
          </w:p>
        </w:tc>
        <w:tc>
          <w:tcPr>
            <w:tcW w:w="3544" w:type="dxa"/>
          </w:tcPr>
          <w:p w:rsidR="000A041D" w:rsidRPr="0030480E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 xml:space="preserve">الملاحظة الصفية </w:t>
            </w:r>
          </w:p>
          <w:p w:rsidR="00AC7C9B" w:rsidRPr="0030480E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سلالم التقدير</w:t>
            </w:r>
          </w:p>
          <w:p w:rsidR="000A041D" w:rsidRPr="0030480E" w:rsidRDefault="000A041D" w:rsidP="0074067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30480E">
              <w:rPr>
                <w:rFonts w:hint="cs"/>
                <w:sz w:val="28"/>
                <w:szCs w:val="28"/>
                <w:rtl/>
              </w:rPr>
              <w:t>الاختبارات</w:t>
            </w:r>
          </w:p>
        </w:tc>
      </w:tr>
    </w:tbl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380279" w:rsidRDefault="00380279" w:rsidP="00AC7C9B">
      <w:pPr>
        <w:tabs>
          <w:tab w:val="left" w:pos="722"/>
        </w:tabs>
        <w:jc w:val="center"/>
        <w:rPr>
          <w:rFonts w:hint="cs"/>
          <w:sz w:val="28"/>
          <w:szCs w:val="28"/>
          <w:rtl/>
        </w:rPr>
      </w:pPr>
    </w:p>
    <w:p w:rsidR="00AC7C9B" w:rsidRDefault="00AC7C9B" w:rsidP="00AC7C9B">
      <w:pPr>
        <w:tabs>
          <w:tab w:val="left" w:pos="722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جدول تنظيم الدروس على عدد الحصص</w:t>
      </w:r>
    </w:p>
    <w:tbl>
      <w:tblPr>
        <w:tblStyle w:val="a3"/>
        <w:bidiVisual/>
        <w:tblW w:w="0" w:type="auto"/>
        <w:jc w:val="center"/>
        <w:tblInd w:w="-3931" w:type="dxa"/>
        <w:tblLook w:val="04A0"/>
      </w:tblPr>
      <w:tblGrid>
        <w:gridCol w:w="3402"/>
        <w:gridCol w:w="2551"/>
        <w:gridCol w:w="2210"/>
        <w:gridCol w:w="2245"/>
      </w:tblGrid>
      <w:tr w:rsidR="00512458" w:rsidTr="00512458">
        <w:trPr>
          <w:jc w:val="center"/>
        </w:trPr>
        <w:tc>
          <w:tcPr>
            <w:tcW w:w="3402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210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245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512458" w:rsidTr="00512458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12458" w:rsidRDefault="00512458" w:rsidP="00E712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الجداول التكرارية</w:t>
            </w:r>
          </w:p>
          <w:p w:rsidR="00512458" w:rsidRPr="00512458" w:rsidRDefault="00512458" w:rsidP="00512458">
            <w:pPr>
              <w:pStyle w:val="a6"/>
              <w:rPr>
                <w:color w:val="2E74B5" w:themeColor="accent1" w:themeShade="BF"/>
                <w:rtl/>
              </w:rPr>
            </w:pPr>
            <w:r>
              <w:rPr>
                <w:rFonts w:hint="cs"/>
                <w:rtl/>
              </w:rPr>
              <w:t>(حل نشاط 1،2 ، 3 ص106 ، ص107 )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12458" w:rsidRDefault="00512458" w:rsidP="00E712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الجداول التكرارية</w:t>
            </w:r>
          </w:p>
          <w:p w:rsidR="00512458" w:rsidRPr="000A041D" w:rsidRDefault="00512458" w:rsidP="00E71277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(حل تمارين ومسائل ص109 ، ص110</w:t>
            </w:r>
            <w:r>
              <w:rPr>
                <w:rFonts w:asciiTheme="majorBidi" w:hAnsiTheme="majorBidi" w:cstheme="majorBidi" w:hint="cs"/>
                <w:i/>
                <w:sz w:val="28"/>
                <w:szCs w:val="28"/>
                <w:rtl/>
              </w:rPr>
              <w:t>)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512458" w:rsidRDefault="00512458" w:rsidP="000A041D">
            <w:pPr>
              <w:rPr>
                <w:sz w:val="28"/>
                <w:szCs w:val="28"/>
                <w:rtl/>
              </w:rPr>
            </w:pPr>
          </w:p>
          <w:p w:rsidR="00512458" w:rsidRDefault="00512458" w:rsidP="00E712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بالأعمدة</w:t>
            </w:r>
          </w:p>
          <w:p w:rsidR="00512458" w:rsidRP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(حل نشاط 1،2 ، 3 ص112)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12458" w:rsidRDefault="00512458" w:rsidP="00E7127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بالأعمدة</w:t>
            </w:r>
          </w:p>
          <w:p w:rsidR="00512458" w:rsidRDefault="00512458" w:rsidP="00E7127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(حل نشاط   4حل تمارين ومسائل ص114)</w:t>
            </w:r>
          </w:p>
        </w:tc>
      </w:tr>
      <w:tr w:rsidR="00512458" w:rsidTr="00512458">
        <w:trPr>
          <w:jc w:val="center"/>
        </w:trPr>
        <w:tc>
          <w:tcPr>
            <w:tcW w:w="3402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551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210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245" w:type="dxa"/>
            <w:shd w:val="pct5" w:color="auto" w:fill="auto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512458" w:rsidTr="00512458">
        <w:trPr>
          <w:trHeight w:val="1439"/>
          <w:jc w:val="center"/>
        </w:trPr>
        <w:tc>
          <w:tcPr>
            <w:tcW w:w="3402" w:type="dxa"/>
          </w:tcPr>
          <w:p w:rsidR="00512458" w:rsidRDefault="00512458" w:rsidP="0051245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البيانات بالخطوط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(حل نشاط 1،2 ص110 -ص112 )</w:t>
            </w:r>
          </w:p>
        </w:tc>
        <w:tc>
          <w:tcPr>
            <w:tcW w:w="2551" w:type="dxa"/>
          </w:tcPr>
          <w:p w:rsidR="00512458" w:rsidRDefault="00512458" w:rsidP="0051245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تمثيل البيانات بالخطوط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(حل تمارين ومسائل ص117)</w:t>
            </w:r>
          </w:p>
        </w:tc>
        <w:tc>
          <w:tcPr>
            <w:tcW w:w="2210" w:type="dxa"/>
          </w:tcPr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تمارين عامة (حل تمارين عامة 1، 2، 3 ص118-119)</w:t>
            </w:r>
          </w:p>
        </w:tc>
        <w:tc>
          <w:tcPr>
            <w:tcW w:w="2245" w:type="dxa"/>
          </w:tcPr>
          <w:p w:rsidR="00512458" w:rsidRP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تمارين عامة (حل تمارين عامة 4، 5، 6 ص119-120)</w:t>
            </w:r>
          </w:p>
        </w:tc>
      </w:tr>
    </w:tbl>
    <w:p w:rsidR="00AC7C9B" w:rsidRDefault="00AC7C9B" w:rsidP="00A97118">
      <w:pPr>
        <w:tabs>
          <w:tab w:val="left" w:pos="722"/>
        </w:tabs>
        <w:rPr>
          <w:sz w:val="28"/>
          <w:szCs w:val="28"/>
          <w:rtl/>
        </w:rPr>
      </w:pPr>
    </w:p>
    <w:p w:rsidR="00BF07EA" w:rsidRDefault="00BF07EA" w:rsidP="00A97118">
      <w:pPr>
        <w:tabs>
          <w:tab w:val="left" w:pos="722"/>
        </w:tabs>
        <w:rPr>
          <w:sz w:val="28"/>
          <w:szCs w:val="28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Look w:val="04A0"/>
      </w:tblPr>
      <w:tblGrid>
        <w:gridCol w:w="1666"/>
        <w:gridCol w:w="1701"/>
        <w:gridCol w:w="5841"/>
        <w:gridCol w:w="1554"/>
      </w:tblGrid>
      <w:tr w:rsidR="00AC7C9B" w:rsidTr="00512458">
        <w:tc>
          <w:tcPr>
            <w:tcW w:w="1666" w:type="dxa"/>
            <w:tcBorders>
              <w:bottom w:val="single" w:sz="4" w:space="0" w:color="auto"/>
            </w:tcBorders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الدرس وعنوانه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841" w:type="dxa"/>
            <w:tcBorders>
              <w:bottom w:val="single" w:sz="4" w:space="0" w:color="auto"/>
            </w:tcBorders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512458" w:rsidTr="00512458">
        <w:tc>
          <w:tcPr>
            <w:tcW w:w="1666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الجداول التكرارية 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( 2 حصة)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الجدول التكراري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ينظم الطالب الجدول التكراري</w:t>
            </w:r>
          </w:p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841" w:type="dxa"/>
            <w:shd w:val="clear" w:color="auto" w:fill="auto"/>
          </w:tcPr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التمهيد للدرس بمراجعة الطلاب بمفهوم الإحصاء وطرح أسئلة قصيرة حول أهمية الإحصاء وربطها في السياقات الحياتية .</w:t>
            </w: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عرض الجدول في النشاط (1) ص106 عن طريق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lcd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.</w:t>
            </w: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باستخدام الحوار والمناقشة يتم تنفيذ النشاط(1)</w:t>
            </w: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يتم تكليف المجموعات بحل النشاط (2)  ص107 بشك لتعاوني ثم مناقشة إجابات المجموعات .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تنفيذ نشاط (3) ص108 من خلال المجموعات ومناقشة إجابات المجموعات للتوصل إلى كيفية تنظيم البيانات في جداول تكرارية.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sz w:val="28"/>
                <w:szCs w:val="28"/>
                <w:rtl/>
              </w:rPr>
              <w:t>التمهيد للدرس بمراجعة الطلبة في كيفية تنظيم البيانات في جداول تكرارية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تقويم تعلم الطلبة في مقارنة ضرب الأعداد بعملية ضرب الكسور العشرية مع الطلبة.</w:t>
            </w:r>
          </w:p>
          <w:p w:rsidR="00512458" w:rsidRDefault="0051245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4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</w:tc>
      </w:tr>
      <w:tr w:rsidR="00512458" w:rsidTr="00512458">
        <w:tc>
          <w:tcPr>
            <w:tcW w:w="1666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بالاعمدة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( 2 حصة)</w:t>
            </w:r>
          </w:p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841" w:type="dxa"/>
            <w:shd w:val="clear" w:color="auto" w:fill="auto"/>
          </w:tcPr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مراجعة الطلبة في ما تم تعلمه في الدرس السابق</w:t>
            </w: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تنفيذ النشاط (1) ص111 مستعينا بمجموعة من الطلبة وتوضيح خطوات تمثيل البيانات بالأعمدة مستخدما لوح المربعات أو سمارت بورد. </w:t>
            </w:r>
          </w:p>
          <w:p w:rsidR="00512458" w:rsidRDefault="00512458" w:rsidP="0051245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المجموعات بحل نشاط (2،3) تعاونيا ثم مناقشة اجابة كل مجموعة (مجموعة1،2 / مجموعة 3،4 ) تنفيذ نشاط (3)</w:t>
            </w:r>
          </w:p>
          <w:p w:rsidR="00512458" w:rsidRDefault="00512458" w:rsidP="0051245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4" w:type="dxa"/>
            <w:shd w:val="clear" w:color="auto" w:fill="auto"/>
          </w:tcPr>
          <w:p w:rsidR="00512458" w:rsidRDefault="00512458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  <w:tr w:rsidR="00AC7C9B" w:rsidTr="00512458">
        <w:trPr>
          <w:trHeight w:val="8076"/>
        </w:trPr>
        <w:tc>
          <w:tcPr>
            <w:tcW w:w="1666" w:type="dxa"/>
          </w:tcPr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تمثيل بالخطوط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(2 حصة)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تمارين عامة 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BF07EA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1701" w:type="dxa"/>
          </w:tcPr>
          <w:p w:rsidR="00AC7C9B" w:rsidRDefault="00AC7C9B" w:rsidP="0051245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841" w:type="dxa"/>
            <w:shd w:val="clear" w:color="auto" w:fill="auto"/>
          </w:tcPr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Pr="00713EBA" w:rsidRDefault="00521DAF" w:rsidP="00521DA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713EB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التمهيد للدرس بمراجعة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الطلبةفي ما تم تعلمه في الدرس السابق</w:t>
            </w: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مناقشة نشاط (4) ص113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الطلبة بحل تمارين ومسائل ثم مناقشتها على السبورة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مراجعة </w:t>
            </w:r>
            <w:r w:rsidRPr="00713EBA">
              <w:rPr>
                <w:rFonts w:asciiTheme="majorBidi" w:hAnsiTheme="majorBidi" w:cstheme="majorBidi" w:hint="cs"/>
                <w:sz w:val="28"/>
                <w:szCs w:val="28"/>
                <w:rtl/>
              </w:rPr>
              <w:t>بمراجعة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الطلبةفي ما تم تعلمه في الدرس السابق</w:t>
            </w: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مناقشة نشاط (1) ص 115 وتوضيح خطوات تمثيل البيانات بالخطوط</w:t>
            </w: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الطلبة بتنفيذ نشاط(2) ص116  ثم مناقشتها على السبورة</w:t>
            </w:r>
          </w:p>
          <w:p w:rsidR="00521DAF" w:rsidRPr="00521DAF" w:rsidRDefault="00521DAF" w:rsidP="00521DAF">
            <w:pPr>
              <w:tabs>
                <w:tab w:val="left" w:pos="722"/>
              </w:tabs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إعطاء أنشطة اثرائية للطلبة تخدم الهدف من الدرس.</w:t>
            </w:r>
          </w:p>
          <w:p w:rsidR="00521DAF" w:rsidRPr="00713EBA" w:rsidRDefault="00521DAF" w:rsidP="00521DA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713EB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التمهيد للدرس بمراجعة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الطلبةفي ما تم تعلمه في الدرس السابق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الطلبة بحل تمارين ومسائل ص117</w:t>
            </w:r>
          </w:p>
          <w:p w:rsidR="00521DAF" w:rsidRPr="00713EBA" w:rsidRDefault="00521DAF" w:rsidP="00521DA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 </w:t>
            </w:r>
            <w:r w:rsidRPr="00713EB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التمهيد لل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حصة</w:t>
            </w:r>
            <w:r w:rsidRPr="00713EB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بمراجعة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الطلبةفي ما تم تعلمه في الوحدة</w:t>
            </w: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-حل التمرين (1،2) ص 118</w:t>
            </w:r>
          </w:p>
          <w:p w:rsidR="00521DAF" w:rsidRDefault="00521DAF" w:rsidP="00521D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الطلبة بحل التمرين (3) ص119</w:t>
            </w:r>
          </w:p>
          <w:p w:rsidR="00521DAF" w:rsidRDefault="00521DAF" w:rsidP="00521DAF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 تكليف الطلبة بواجب بيتي / حل التمرين (4،5) ص120</w:t>
            </w:r>
          </w:p>
        </w:tc>
        <w:tc>
          <w:tcPr>
            <w:tcW w:w="1554" w:type="dxa"/>
          </w:tcPr>
          <w:p w:rsidR="00A97118" w:rsidRDefault="00A97118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F035C1" w:rsidRDefault="00F035C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32BB0" w:rsidRDefault="00332BB0">
      <w:pPr>
        <w:rPr>
          <w:rFonts w:hint="cs"/>
          <w:color w:val="7030A0"/>
          <w:sz w:val="28"/>
          <w:szCs w:val="28"/>
          <w:rtl/>
        </w:rPr>
      </w:pPr>
    </w:p>
    <w:p w:rsidR="00380279" w:rsidRDefault="00380279" w:rsidP="00380279">
      <w:pPr>
        <w:jc w:val="center"/>
        <w:rPr>
          <w:rFonts w:hint="cs"/>
          <w:color w:val="7030A0"/>
          <w:sz w:val="28"/>
          <w:szCs w:val="28"/>
          <w:rtl/>
        </w:rPr>
      </w:pPr>
      <w:r>
        <w:rPr>
          <w:rFonts w:hint="cs"/>
          <w:color w:val="7030A0"/>
          <w:sz w:val="28"/>
          <w:szCs w:val="28"/>
          <w:rtl/>
        </w:rPr>
        <w:t>للمزيد من الملفات على موقع الملتقى التربوي</w:t>
      </w:r>
    </w:p>
    <w:p w:rsidR="00380279" w:rsidRPr="00332BB0" w:rsidRDefault="00380279" w:rsidP="00380279">
      <w:pPr>
        <w:jc w:val="center"/>
        <w:rPr>
          <w:color w:val="7030A0"/>
          <w:sz w:val="28"/>
          <w:szCs w:val="28"/>
        </w:rPr>
      </w:pPr>
      <w:hyperlink r:id="rId7" w:history="1">
        <w:r w:rsidRPr="00380279">
          <w:rPr>
            <w:rStyle w:val="Hyperlink"/>
            <w:sz w:val="28"/>
            <w:szCs w:val="28"/>
          </w:rPr>
          <w:t>https://www.wepal.net</w:t>
        </w:r>
      </w:hyperlink>
    </w:p>
    <w:sectPr w:rsidR="00380279" w:rsidRPr="00332BB0" w:rsidSect="00052C1A">
      <w:headerReference w:type="first" r:id="rId8"/>
      <w:pgSz w:w="11906" w:h="16838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3F6" w:rsidRDefault="00CD43F6" w:rsidP="00052C1A">
      <w:pPr>
        <w:spacing w:after="0" w:line="240" w:lineRule="auto"/>
      </w:pPr>
      <w:r>
        <w:separator/>
      </w:r>
    </w:p>
  </w:endnote>
  <w:endnote w:type="continuationSeparator" w:id="1">
    <w:p w:rsidR="00CD43F6" w:rsidRDefault="00CD43F6" w:rsidP="0005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3F6" w:rsidRDefault="00CD43F6" w:rsidP="00052C1A">
      <w:pPr>
        <w:spacing w:after="0" w:line="240" w:lineRule="auto"/>
      </w:pPr>
      <w:r>
        <w:separator/>
      </w:r>
    </w:p>
  </w:footnote>
  <w:footnote w:type="continuationSeparator" w:id="1">
    <w:p w:rsidR="00CD43F6" w:rsidRDefault="00CD43F6" w:rsidP="0005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C1A" w:rsidRDefault="00052C1A" w:rsidP="00052C1A">
    <w:pPr>
      <w:rPr>
        <w:b/>
        <w:bCs/>
        <w:rtl/>
      </w:rPr>
    </w:pPr>
    <w:r w:rsidRPr="003A3652">
      <w:rPr>
        <w:rFonts w:cs="Arial" w:hint="cs"/>
        <w:b/>
        <w:bCs/>
        <w:rtl/>
      </w:rPr>
      <w:t>وزارة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</w:p>
  <w:p w:rsidR="00052C1A" w:rsidRPr="003A3652" w:rsidRDefault="00052C1A" w:rsidP="00512458">
    <w:pPr>
      <w:rPr>
        <w:b/>
        <w:bCs/>
        <w:rtl/>
      </w:rPr>
    </w:pPr>
    <w:r>
      <w:rPr>
        <w:rFonts w:hint="cs"/>
        <w:b/>
        <w:bCs/>
        <w:rtl/>
      </w:rPr>
      <w:t xml:space="preserve">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</w:t>
    </w:r>
    <w:r w:rsidR="00512458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</w:t>
    </w:r>
    <w:r w:rsidR="00512458">
      <w:rPr>
        <w:rFonts w:hint="cs"/>
        <w:b/>
        <w:bCs/>
        <w:rtl/>
      </w:rPr>
      <w:t xml:space="preserve">       </w:t>
    </w:r>
    <w:r>
      <w:rPr>
        <w:rFonts w:hint="cs"/>
        <w:b/>
        <w:bCs/>
        <w:rtl/>
      </w:rPr>
      <w:t xml:space="preserve"> العام الدراسي :  2018/2019                                         </w:t>
    </w:r>
    <w:r w:rsidR="00380279">
      <w:rPr>
        <w:rFonts w:cs="Arial" w:hint="cs"/>
        <w:b/>
        <w:bCs/>
        <w:rtl/>
      </w:rPr>
      <w:t>إعداد</w:t>
    </w:r>
    <w:r>
      <w:rPr>
        <w:rFonts w:cs="Arial" w:hint="cs"/>
        <w:b/>
        <w:bCs/>
        <w:rtl/>
      </w:rPr>
      <w:t xml:space="preserve">  المعلم : عبد عمار</w:t>
    </w:r>
  </w:p>
  <w:p w:rsidR="00052C1A" w:rsidRPr="00512458" w:rsidRDefault="00052C1A" w:rsidP="00512458">
    <w:pPr>
      <w:rPr>
        <w:b/>
        <w:bCs/>
      </w:rPr>
    </w:pPr>
    <w:r w:rsidRPr="003A3652">
      <w:rPr>
        <w:rFonts w:cs="Arial" w:hint="cs"/>
        <w:b/>
        <w:bCs/>
        <w:rtl/>
      </w:rPr>
      <w:t>مدرسة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="00512458">
      <w:rPr>
        <w:rFonts w:cs="Arial" w:hint="cs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03B0"/>
    <w:multiLevelType w:val="hybridMultilevel"/>
    <w:tmpl w:val="8C90035E"/>
    <w:lvl w:ilvl="0" w:tplc="C284E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C17D2"/>
    <w:multiLevelType w:val="hybridMultilevel"/>
    <w:tmpl w:val="991EBB32"/>
    <w:lvl w:ilvl="0" w:tplc="9CC2702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52C1A"/>
    <w:rsid w:val="000A041D"/>
    <w:rsid w:val="001001E9"/>
    <w:rsid w:val="002174B9"/>
    <w:rsid w:val="0024264B"/>
    <w:rsid w:val="00294B9E"/>
    <w:rsid w:val="002B2EE0"/>
    <w:rsid w:val="0030480E"/>
    <w:rsid w:val="00332BB0"/>
    <w:rsid w:val="00380279"/>
    <w:rsid w:val="003C147C"/>
    <w:rsid w:val="00450AE2"/>
    <w:rsid w:val="00512458"/>
    <w:rsid w:val="00521DAF"/>
    <w:rsid w:val="005E67A2"/>
    <w:rsid w:val="008B61B3"/>
    <w:rsid w:val="00967330"/>
    <w:rsid w:val="00A97118"/>
    <w:rsid w:val="00AC73E2"/>
    <w:rsid w:val="00AC7C9B"/>
    <w:rsid w:val="00B55150"/>
    <w:rsid w:val="00B7728D"/>
    <w:rsid w:val="00BF07EA"/>
    <w:rsid w:val="00CD43F6"/>
    <w:rsid w:val="00D473EB"/>
    <w:rsid w:val="00E07298"/>
    <w:rsid w:val="00E71277"/>
    <w:rsid w:val="00F0206A"/>
    <w:rsid w:val="00F0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B61B3"/>
    <w:pPr>
      <w:keepNext/>
      <w:spacing w:after="0" w:line="24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8B61B3"/>
    <w:pPr>
      <w:jc w:val="center"/>
    </w:pPr>
    <w:rPr>
      <w:sz w:val="28"/>
      <w:szCs w:val="28"/>
    </w:rPr>
  </w:style>
  <w:style w:type="character" w:customStyle="1" w:styleId="Char">
    <w:name w:val="العنوان Char"/>
    <w:basedOn w:val="a0"/>
    <w:link w:val="a4"/>
    <w:uiPriority w:val="10"/>
    <w:rsid w:val="008B61B3"/>
    <w:rPr>
      <w:sz w:val="28"/>
      <w:szCs w:val="28"/>
    </w:rPr>
  </w:style>
  <w:style w:type="paragraph" w:styleId="a5">
    <w:name w:val="List Paragraph"/>
    <w:basedOn w:val="a"/>
    <w:uiPriority w:val="34"/>
    <w:qFormat/>
    <w:rsid w:val="008B61B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8B61B3"/>
    <w:rPr>
      <w:sz w:val="28"/>
      <w:szCs w:val="28"/>
    </w:rPr>
  </w:style>
  <w:style w:type="paragraph" w:styleId="a6">
    <w:name w:val="Body Text"/>
    <w:basedOn w:val="a"/>
    <w:link w:val="Char0"/>
    <w:uiPriority w:val="99"/>
    <w:unhideWhenUsed/>
    <w:rsid w:val="00E71277"/>
    <w:pPr>
      <w:tabs>
        <w:tab w:val="left" w:pos="722"/>
      </w:tabs>
      <w:spacing w:after="0" w:line="240" w:lineRule="auto"/>
    </w:pPr>
    <w:rPr>
      <w:rFonts w:asciiTheme="majorBidi" w:hAnsiTheme="majorBidi" w:cstheme="majorBidi"/>
      <w:sz w:val="28"/>
      <w:szCs w:val="28"/>
    </w:rPr>
  </w:style>
  <w:style w:type="character" w:customStyle="1" w:styleId="Char0">
    <w:name w:val="نص أساسي Char"/>
    <w:basedOn w:val="a0"/>
    <w:link w:val="a6"/>
    <w:uiPriority w:val="99"/>
    <w:rsid w:val="00E71277"/>
    <w:rPr>
      <w:rFonts w:asciiTheme="majorBidi" w:hAnsiTheme="majorBidi" w:cstheme="majorBidi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052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rsid w:val="00052C1A"/>
  </w:style>
  <w:style w:type="paragraph" w:styleId="a8">
    <w:name w:val="footer"/>
    <w:basedOn w:val="a"/>
    <w:link w:val="Char2"/>
    <w:uiPriority w:val="99"/>
    <w:unhideWhenUsed/>
    <w:rsid w:val="00052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052C1A"/>
  </w:style>
  <w:style w:type="paragraph" w:styleId="a9">
    <w:name w:val="Balloon Text"/>
    <w:basedOn w:val="a"/>
    <w:link w:val="Char3"/>
    <w:uiPriority w:val="99"/>
    <w:semiHidden/>
    <w:unhideWhenUsed/>
    <w:rsid w:val="0005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052C1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802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B61B3"/>
    <w:pPr>
      <w:keepNext/>
      <w:spacing w:after="0" w:line="24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8B61B3"/>
    <w:pPr>
      <w:jc w:val="center"/>
    </w:pPr>
    <w:rPr>
      <w:sz w:val="28"/>
      <w:szCs w:val="28"/>
    </w:rPr>
  </w:style>
  <w:style w:type="character" w:customStyle="1" w:styleId="Char">
    <w:name w:val="العنوان Char"/>
    <w:basedOn w:val="a0"/>
    <w:link w:val="a4"/>
    <w:uiPriority w:val="10"/>
    <w:rsid w:val="008B61B3"/>
    <w:rPr>
      <w:sz w:val="28"/>
      <w:szCs w:val="28"/>
    </w:rPr>
  </w:style>
  <w:style w:type="paragraph" w:styleId="a5">
    <w:name w:val="List Paragraph"/>
    <w:basedOn w:val="a"/>
    <w:uiPriority w:val="34"/>
    <w:qFormat/>
    <w:rsid w:val="008B61B3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8B61B3"/>
    <w:rPr>
      <w:sz w:val="28"/>
      <w:szCs w:val="28"/>
    </w:rPr>
  </w:style>
  <w:style w:type="paragraph" w:styleId="a6">
    <w:name w:val="Body Text"/>
    <w:basedOn w:val="a"/>
    <w:link w:val="Char0"/>
    <w:uiPriority w:val="99"/>
    <w:unhideWhenUsed/>
    <w:rsid w:val="00E71277"/>
    <w:pPr>
      <w:tabs>
        <w:tab w:val="left" w:pos="722"/>
      </w:tabs>
      <w:spacing w:after="0" w:line="240" w:lineRule="auto"/>
    </w:pPr>
    <w:rPr>
      <w:rFonts w:asciiTheme="majorBidi" w:hAnsiTheme="majorBidi" w:cstheme="majorBidi"/>
      <w:sz w:val="28"/>
      <w:szCs w:val="28"/>
    </w:rPr>
  </w:style>
  <w:style w:type="character" w:customStyle="1" w:styleId="Char0">
    <w:name w:val="نص أساسي Char"/>
    <w:basedOn w:val="a0"/>
    <w:link w:val="a6"/>
    <w:uiPriority w:val="99"/>
    <w:rsid w:val="00E71277"/>
    <w:rPr>
      <w:rFonts w:asciiTheme="majorBidi" w:hAnsiTheme="majorBidi" w:cstheme="majorBidi"/>
      <w:sz w:val="28"/>
      <w:szCs w:val="28"/>
    </w:rPr>
  </w:style>
  <w:style w:type="paragraph" w:styleId="a7">
    <w:name w:val="header"/>
    <w:basedOn w:val="a"/>
    <w:link w:val="Char1"/>
    <w:uiPriority w:val="99"/>
    <w:unhideWhenUsed/>
    <w:rsid w:val="00052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052C1A"/>
  </w:style>
  <w:style w:type="paragraph" w:styleId="a8">
    <w:name w:val="footer"/>
    <w:basedOn w:val="a"/>
    <w:link w:val="Char2"/>
    <w:uiPriority w:val="99"/>
    <w:unhideWhenUsed/>
    <w:rsid w:val="00052C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052C1A"/>
  </w:style>
  <w:style w:type="paragraph" w:styleId="a9">
    <w:name w:val="Balloon Text"/>
    <w:basedOn w:val="a"/>
    <w:link w:val="Char3"/>
    <w:uiPriority w:val="99"/>
    <w:semiHidden/>
    <w:unhideWhenUsed/>
    <w:rsid w:val="0005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052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15</cp:revision>
  <dcterms:created xsi:type="dcterms:W3CDTF">2018-09-07T09:31:00Z</dcterms:created>
  <dcterms:modified xsi:type="dcterms:W3CDTF">2019-02-26T12:34:00Z</dcterms:modified>
</cp:coreProperties>
</file>