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AB" w:rsidRPr="000D272C" w:rsidRDefault="006945AB" w:rsidP="006945AB">
      <w:pPr>
        <w:ind w:left="-142"/>
        <w:jc w:val="center"/>
        <w:rPr>
          <w:b/>
          <w:bCs/>
          <w:sz w:val="28"/>
          <w:szCs w:val="28"/>
        </w:rPr>
      </w:pPr>
      <w:r w:rsidRPr="000D272C">
        <w:rPr>
          <w:b/>
          <w:bCs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509"/>
        <w:gridCol w:w="2453"/>
        <w:gridCol w:w="2556"/>
        <w:gridCol w:w="2479"/>
      </w:tblGrid>
      <w:tr w:rsidR="006945AB" w:rsidRPr="000D272C" w:rsidTr="004E2C2F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785295" w:rsidRPr="000D272C" w:rsidTr="004E2C2F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0D272C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الرياضيات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0D272C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12 ريادي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0D272C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الثا</w:t>
            </w:r>
            <w:r w:rsidR="00785295" w:rsidRPr="000D272C"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</w:rPr>
              <w:t>لثة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</w:rPr>
              <w:t>/</w:t>
            </w: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ال</w:t>
            </w:r>
            <w:r w:rsidR="00785295" w:rsidRPr="000D272C"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</w:rPr>
              <w:t>تكامل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0D272C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24</w:t>
            </w:r>
          </w:p>
        </w:tc>
      </w:tr>
    </w:tbl>
    <w:p w:rsidR="006945AB" w:rsidRPr="000D272C" w:rsidRDefault="006945AB" w:rsidP="006945AB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9997"/>
      </w:tblGrid>
      <w:tr w:rsidR="006945AB" w:rsidRPr="000D272C" w:rsidTr="004E2C2F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6945AB" w:rsidRPr="000D272C" w:rsidTr="004E2C2F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145E5D" w:rsidP="004E2C2F">
            <w:pPr>
              <w:spacing w:after="0" w:line="240" w:lineRule="auto"/>
              <w:ind w:left="72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  <w:r w:rsidR="006945AB"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توظيف ال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تكامل</w:t>
            </w:r>
            <w:r w:rsidR="006945AB"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في حل مشكلات حياتية</w:t>
            </w:r>
          </w:p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6945AB" w:rsidRPr="000D272C" w:rsidRDefault="006945AB" w:rsidP="006945AB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021" w:type="dxa"/>
        <w:tblLook w:val="04A0"/>
      </w:tblPr>
      <w:tblGrid>
        <w:gridCol w:w="10021"/>
      </w:tblGrid>
      <w:tr w:rsidR="006945AB" w:rsidRPr="000D272C" w:rsidTr="004E2C2F">
        <w:trPr>
          <w:trHeight w:val="304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المخرجات التعليمية </w:t>
            </w:r>
            <w:proofErr w:type="spellStart"/>
            <w:r w:rsidRPr="000D272C">
              <w:rPr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  <w:r w:rsidRPr="000D272C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945AB" w:rsidRPr="000D272C" w:rsidTr="004E2C2F">
        <w:trPr>
          <w:trHeight w:val="6024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ind w:left="72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الأهداف الفرعية:</w:t>
            </w:r>
          </w:p>
          <w:p w:rsidR="006945AB" w:rsidRPr="000D272C" w:rsidRDefault="006945AB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إيجاد</w:t>
            </w:r>
            <w:r w:rsidR="00785295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التكامل غير المحدود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</w:p>
          <w:p w:rsidR="006945AB" w:rsidRPr="000D272C" w:rsidRDefault="00785295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</w:t>
            </w:r>
            <w:r w:rsidR="000D272C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إلى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قواعد التكامل غير المحدود وتوظيفها في </w:t>
            </w:r>
            <w:r w:rsidR="006E44D0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إيجاده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6945AB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6945AB" w:rsidRPr="000D272C" w:rsidRDefault="006945AB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</w:t>
            </w:r>
            <w:r w:rsidR="00785295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إلى التكامل المحدود وحسابه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D86468" w:rsidRPr="000D272C" w:rsidRDefault="00D86468" w:rsidP="00D864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إلى خواص التكامل المحدود وتوظيفه في حسابه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6945AB" w:rsidRPr="000D272C" w:rsidRDefault="00D86468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استخدام طريقة التعويض في </w:t>
            </w:r>
            <w:r w:rsidR="006E44D0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إيجاد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بعض </w:t>
            </w:r>
            <w:proofErr w:type="spellStart"/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التكاملات</w:t>
            </w:r>
            <w:proofErr w:type="spellEnd"/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6945AB" w:rsidRPr="000D272C" w:rsidRDefault="00D86468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توظيف التكامل غير المحدود في تطبيقات هندسية 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6945AB" w:rsidRPr="000D272C" w:rsidRDefault="00D86468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توظيف التكامل  المحدود في  </w:t>
            </w:r>
            <w:r w:rsidR="006945AB"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إيجا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د بعض المساحات .</w:t>
            </w:r>
            <w:r w:rsidR="006945AB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6945AB" w:rsidRPr="000D272C" w:rsidRDefault="006945AB" w:rsidP="00D86468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  <w:p w:rsidR="006945AB" w:rsidRPr="000D272C" w:rsidRDefault="006945AB" w:rsidP="00D86468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945AB" w:rsidRPr="000D272C" w:rsidRDefault="006945AB" w:rsidP="006945A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4053"/>
        <w:gridCol w:w="2660"/>
      </w:tblGrid>
      <w:tr w:rsidR="006945AB" w:rsidRPr="000D272C" w:rsidTr="004E2C2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المعارف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6945AB" w:rsidRPr="000D272C" w:rsidTr="004E2C2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B407A" w:rsidRPr="000D272C" w:rsidRDefault="006945AB" w:rsidP="00BE6636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مفهوم </w:t>
            </w:r>
            <w:r w:rsidR="004C3426" w:rsidRPr="000D272C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التكامل</w:t>
            </w:r>
            <w:r w:rsidR="00DB407A" w:rsidRPr="000D272C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غير المحدود</w:t>
            </w:r>
          </w:p>
          <w:p w:rsidR="006945AB" w:rsidRPr="000D272C" w:rsidRDefault="00DB407A" w:rsidP="00BE6636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علاقة التفاضل بالتكامل</w:t>
            </w:r>
          </w:p>
          <w:p w:rsidR="006945AB" w:rsidRPr="000D272C" w:rsidRDefault="00DB407A" w:rsidP="00BE6636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مفهوم 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التكامل  المحدود</w:t>
            </w:r>
          </w:p>
          <w:p w:rsidR="006945AB" w:rsidRPr="000D272C" w:rsidRDefault="006945AB" w:rsidP="00BE6636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E44D0" w:rsidRPr="000D272C" w:rsidRDefault="006E44D0" w:rsidP="00BE6636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إيجاد التكامل غير المحدود . </w:t>
            </w:r>
          </w:p>
          <w:p w:rsidR="00BE6636" w:rsidRPr="000D272C" w:rsidRDefault="006E44D0" w:rsidP="00BE6636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إلى قواعد التكامل غير المحدود وتوظيفها في إيجاده  </w:t>
            </w:r>
          </w:p>
          <w:p w:rsidR="006E44D0" w:rsidRPr="000D272C" w:rsidRDefault="006E44D0" w:rsidP="00BE6636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إلى التكامل المحدود وحسابه </w:t>
            </w:r>
          </w:p>
          <w:p w:rsidR="006E44D0" w:rsidRPr="000D272C" w:rsidRDefault="006E44D0" w:rsidP="00BE6636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إلى خواص التكامل المحدود وتوظيفه في حسابه </w:t>
            </w:r>
          </w:p>
          <w:p w:rsidR="006E44D0" w:rsidRPr="000D272C" w:rsidRDefault="006E44D0" w:rsidP="00BE6636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استخدام طريقة التعويض في إيجاد بعض </w:t>
            </w:r>
            <w:proofErr w:type="spellStart"/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التكاملات</w:t>
            </w:r>
            <w:proofErr w:type="spellEnd"/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6E44D0" w:rsidRPr="000D272C" w:rsidRDefault="006E44D0" w:rsidP="00BE6636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توظيف التكامل</w:t>
            </w:r>
            <w:r w:rsidR="00BE6636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غير المحدود في تطبيقات هندسية  </w:t>
            </w:r>
          </w:p>
          <w:p w:rsidR="006945AB" w:rsidRPr="000D272C" w:rsidRDefault="006E44D0" w:rsidP="00BE6636">
            <w:pPr>
              <w:spacing w:after="0" w:line="240" w:lineRule="auto"/>
              <w:rPr>
                <w:b/>
                <w:bCs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توظيف التكامل  المحدود في  </w:t>
            </w: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إيجا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د بعض المساحات </w:t>
            </w:r>
          </w:p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تعزيز الروح الوطنية لدى الطلبة </w:t>
            </w:r>
          </w:p>
        </w:tc>
      </w:tr>
    </w:tbl>
    <w:p w:rsidR="006945AB" w:rsidRPr="000D272C" w:rsidRDefault="006945AB" w:rsidP="00BE6636">
      <w:pPr>
        <w:tabs>
          <w:tab w:val="left" w:pos="722"/>
          <w:tab w:val="left" w:pos="3025"/>
        </w:tabs>
        <w:rPr>
          <w:b/>
          <w:bCs/>
          <w:sz w:val="28"/>
          <w:szCs w:val="28"/>
          <w:rtl/>
        </w:rPr>
      </w:pPr>
      <w:r w:rsidRPr="000D272C">
        <w:rPr>
          <w:b/>
          <w:bCs/>
          <w:sz w:val="28"/>
          <w:szCs w:val="28"/>
          <w:rtl/>
        </w:rPr>
        <w:lastRenderedPageBreak/>
        <w:tab/>
      </w:r>
      <w:r w:rsidR="00BE6636" w:rsidRPr="000D272C">
        <w:rPr>
          <w:b/>
          <w:bCs/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6755"/>
        <w:gridCol w:w="3242"/>
      </w:tblGrid>
      <w:tr w:rsidR="006945AB" w:rsidRPr="000D272C" w:rsidTr="004E2C2F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6945AB" w:rsidRPr="000D272C" w:rsidTr="00BE6636">
        <w:trPr>
          <w:trHeight w:val="1960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حل أنشطة الكتاب</w:t>
            </w:r>
          </w:p>
          <w:p w:rsidR="006945AB" w:rsidRPr="000D272C" w:rsidRDefault="006945AB" w:rsidP="004E2C2F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حل أسئلة الكتاب</w:t>
            </w:r>
          </w:p>
          <w:p w:rsidR="006945AB" w:rsidRPr="000D272C" w:rsidRDefault="006945AB" w:rsidP="004E2C2F">
            <w:pPr>
              <w:tabs>
                <w:tab w:val="left" w:pos="722"/>
                <w:tab w:val="left" w:pos="5144"/>
              </w:tabs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حل أوراق عمل</w:t>
            </w:r>
            <w:r w:rsidRPr="000D272C">
              <w:rPr>
                <w:b/>
                <w:bCs/>
                <w:sz w:val="28"/>
                <w:szCs w:val="28"/>
                <w:rtl/>
              </w:rPr>
              <w:tab/>
            </w:r>
          </w:p>
          <w:p w:rsidR="006945AB" w:rsidRPr="000D272C" w:rsidRDefault="006945AB" w:rsidP="004E2C2F">
            <w:pPr>
              <w:tabs>
                <w:tab w:val="left" w:pos="722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حل أسئلة اثرائية تتضمن أسئلة سنوات سابق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ملاحظة أداء الطلاب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طرح الأسئلة والمناقشة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الاختبارات القصيرة</w:t>
            </w:r>
          </w:p>
        </w:tc>
      </w:tr>
    </w:tbl>
    <w:p w:rsidR="006945AB" w:rsidRPr="000D272C" w:rsidRDefault="006945AB" w:rsidP="006945AB">
      <w:pPr>
        <w:tabs>
          <w:tab w:val="left" w:pos="722"/>
        </w:tabs>
        <w:rPr>
          <w:b/>
          <w:bCs/>
          <w:sz w:val="28"/>
          <w:szCs w:val="28"/>
          <w:rtl/>
        </w:rPr>
      </w:pPr>
    </w:p>
    <w:p w:rsidR="006945AB" w:rsidRPr="000D272C" w:rsidRDefault="006945AB" w:rsidP="006945AB">
      <w:pPr>
        <w:tabs>
          <w:tab w:val="left" w:pos="722"/>
        </w:tabs>
        <w:jc w:val="center"/>
        <w:rPr>
          <w:b/>
          <w:bCs/>
          <w:sz w:val="28"/>
          <w:szCs w:val="28"/>
          <w:rtl/>
        </w:rPr>
      </w:pPr>
      <w:r w:rsidRPr="000D272C">
        <w:rPr>
          <w:b/>
          <w:bCs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525"/>
        <w:gridCol w:w="1539"/>
        <w:gridCol w:w="1391"/>
        <w:gridCol w:w="1282"/>
        <w:gridCol w:w="1423"/>
        <w:gridCol w:w="1432"/>
        <w:gridCol w:w="1405"/>
      </w:tblGrid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E44D0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  <w:p w:rsidR="006E44D0" w:rsidRPr="007B5038" w:rsidRDefault="00BE6636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  <w:p w:rsidR="006945AB" w:rsidRPr="007B5038" w:rsidRDefault="006945AB" w:rsidP="004E2C2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  <w:p w:rsidR="006E44D0" w:rsidRPr="007B5038" w:rsidRDefault="00BE6636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6945AB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تطبيقات هندسية على التكامل غير المحدود</w:t>
            </w:r>
          </w:p>
          <w:p w:rsidR="006945AB" w:rsidRPr="007B5038" w:rsidRDefault="00BE6636" w:rsidP="00BE6636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شرح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E44D0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تطبيقات هندسية على التكامل غير المحدود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E44D0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تطبيقات هندسية على التكامل غير المحدود</w:t>
            </w:r>
          </w:p>
          <w:p w:rsidR="00BE6636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المحدود</w:t>
            </w:r>
          </w:p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6945AB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المحدود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6" w:rsidRPr="007B5038" w:rsidRDefault="00BE6636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المحدود</w:t>
            </w:r>
            <w:r w:rsidR="006E44D0"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خصائص 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المحدود</w:t>
            </w:r>
          </w:p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شرح +</w:t>
            </w:r>
            <w:r w:rsidR="006945AB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خصائص 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المحدود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</w:tr>
      <w:tr w:rsidR="00BE6636" w:rsidRPr="000D272C" w:rsidTr="004E2C2F">
        <w:trPr>
          <w:trHeight w:val="5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خصائص 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المحدو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  <w:p w:rsidR="00BE6636" w:rsidRPr="007B5038" w:rsidRDefault="00BE6636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0" w:rsidRPr="007B5038" w:rsidRDefault="006E44D0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التكامل  بالتعويض 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0" w:rsidRPr="007B5038" w:rsidRDefault="006E44D0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 بالتعويض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شرح ح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 أسئلة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0" w:rsidRPr="007B5038" w:rsidRDefault="006E44D0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بالتعويض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حل 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إيجاد المساحة بالتكامل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6" w:rsidRPr="007B5038" w:rsidRDefault="00BE6636" w:rsidP="00BE6636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إيجاد المساحة بالتكامل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BE6636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إيجاد المساحة بالتكامل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6" w:rsidRPr="007B5038" w:rsidRDefault="00BE6636" w:rsidP="00BE6636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تمارين عامة</w:t>
            </w:r>
          </w:p>
          <w:p w:rsidR="006945AB" w:rsidRPr="007B5038" w:rsidRDefault="00BE6636" w:rsidP="00BE6636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6" w:rsidRPr="007B5038" w:rsidRDefault="00BE6636" w:rsidP="00BE6636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6945AB" w:rsidRPr="007B5038" w:rsidRDefault="00BE6636" w:rsidP="00BE6636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945AB" w:rsidRPr="000D272C" w:rsidRDefault="006945AB" w:rsidP="006945AB">
      <w:pPr>
        <w:tabs>
          <w:tab w:val="left" w:pos="722"/>
        </w:tabs>
        <w:jc w:val="center"/>
        <w:rPr>
          <w:b/>
          <w:bCs/>
          <w:sz w:val="28"/>
          <w:szCs w:val="28"/>
          <w:rtl/>
        </w:rPr>
      </w:pPr>
    </w:p>
    <w:p w:rsidR="006945AB" w:rsidRPr="000D272C" w:rsidRDefault="006945AB" w:rsidP="006945AB">
      <w:pPr>
        <w:tabs>
          <w:tab w:val="left" w:pos="722"/>
        </w:tabs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050"/>
        <w:gridCol w:w="2452"/>
        <w:gridCol w:w="4077"/>
        <w:gridCol w:w="1418"/>
      </w:tblGrid>
      <w:tr w:rsidR="006945AB" w:rsidRPr="000D272C" w:rsidTr="00E5255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الأهداف التعليمية </w:t>
            </w:r>
            <w:proofErr w:type="spellStart"/>
            <w:r w:rsidRPr="000D272C">
              <w:rPr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4E2C2F" w:rsidRPr="000D272C" w:rsidTr="00E52558">
        <w:trPr>
          <w:trHeight w:val="401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 غير المحدود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(</w:t>
            </w:r>
            <w:r w:rsidR="00BE6636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E6636" w:rsidRPr="000D272C">
              <w:rPr>
                <w:b/>
                <w:bCs/>
                <w:sz w:val="28"/>
                <w:szCs w:val="28"/>
                <w:rtl/>
              </w:rPr>
              <w:t>حص</w:t>
            </w:r>
            <w:r w:rsidR="00BE6636" w:rsidRPr="000D272C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 w:rsidRPr="000D272C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945AB" w:rsidRPr="000D272C" w:rsidRDefault="00570A07" w:rsidP="00570A07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1)</w:t>
            </w:r>
            <w:r w:rsidR="006945AB" w:rsidRPr="000D272C">
              <w:rPr>
                <w:b/>
                <w:bCs/>
                <w:sz w:val="28"/>
                <w:szCs w:val="28"/>
                <w:rtl/>
              </w:rPr>
              <w:t xml:space="preserve">التعرف على مفهوم 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 غير المحدود</w:t>
            </w:r>
          </w:p>
          <w:p w:rsidR="00570A07" w:rsidRPr="000D272C" w:rsidRDefault="00570A07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6945AB" w:rsidP="00570A07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2) 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التعرف على العلاقة بين التفاضل والتكامل</w:t>
            </w:r>
          </w:p>
          <w:p w:rsidR="00570A07" w:rsidRPr="000D272C" w:rsidRDefault="00570A07" w:rsidP="00570A07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570A07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3)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قاعدة اقتران أصلي إذا علمت المشتقة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F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مراجعة </w:t>
            </w:r>
            <w:r w:rsidR="004E2C2F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الطلبة في قواعد الاشتقاق</w:t>
            </w:r>
          </w:p>
          <w:p w:rsidR="006945AB" w:rsidRPr="000D272C" w:rsidRDefault="004E2C2F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 التعريف ص 78</w:t>
            </w:r>
            <w:r w:rsidR="006945A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مثال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4E2C2F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78</w:t>
            </w:r>
          </w:p>
          <w:p w:rsidR="006945AB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="006945AB"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="006945A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945A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2  </w:t>
            </w:r>
            <w:r w:rsidR="006945AB"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ومثال </w:t>
            </w:r>
            <w:r w:rsidR="006945A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6945A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ومثال رقم   4  ومثال  5 </w:t>
            </w:r>
            <w:r w:rsidR="004E2C2F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 79</w:t>
            </w:r>
            <w:r w:rsidR="006945AB"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E52558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2558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           حل التمارين والمسائل ص</w:t>
            </w:r>
            <w:r w:rsidR="004E2C2F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80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E6636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قواعد التكامل 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408E6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E6636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غير المحدود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0D272C">
              <w:rPr>
                <w:b/>
                <w:bCs/>
                <w:sz w:val="28"/>
                <w:szCs w:val="28"/>
                <w:rtl/>
              </w:rPr>
              <w:t>حصص)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570A07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1)التعر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ف </w:t>
            </w:r>
            <w:r w:rsidR="006408E6" w:rsidRPr="000D272C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قواعد التكامل غير المحدود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2)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إيجاد  </w:t>
            </w:r>
            <w:proofErr w:type="spellStart"/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>تكاملات</w:t>
            </w:r>
            <w:proofErr w:type="spellEnd"/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55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>لاقترانات</w:t>
            </w:r>
            <w:proofErr w:type="spellEnd"/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مختلفة </w:t>
            </w:r>
          </w:p>
          <w:p w:rsidR="006945AB" w:rsidRPr="000D272C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3) حل تمارين</w:t>
            </w:r>
            <w:r w:rsidR="006408E6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ومسائل </w:t>
            </w:r>
          </w:p>
          <w:p w:rsidR="006945AB" w:rsidRPr="000D272C" w:rsidRDefault="006945AB" w:rsidP="006408E6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مراجعة 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قواعد الاشتقاق</w:t>
            </w:r>
          </w:p>
          <w:p w:rsidR="006945AB" w:rsidRPr="000D272C" w:rsidRDefault="006945AB" w:rsidP="0066190B">
            <w:pPr>
              <w:spacing w:after="0" w:line="240" w:lineRule="auto"/>
              <w:ind w:left="72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</w:p>
          <w:p w:rsidR="006945AB" w:rsidRPr="000D272C" w:rsidRDefault="006945AB" w:rsidP="006619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="0066190B"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81</w:t>
            </w:r>
          </w:p>
          <w:p w:rsidR="0066190B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مناقشة قواعد  التكامل </w:t>
            </w:r>
          </w:p>
          <w:p w:rsidR="006945AB" w:rsidRPr="000D272C" w:rsidRDefault="006945AB" w:rsidP="006619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مثال 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2 ،  3 , 4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82</w:t>
            </w:r>
          </w:p>
          <w:p w:rsidR="006945AB" w:rsidRPr="000D272C" w:rsidRDefault="006945AB" w:rsidP="006619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مثال 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5  , 6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 ص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83</w:t>
            </w:r>
          </w:p>
          <w:p w:rsidR="006945AB" w:rsidRPr="000D272C" w:rsidRDefault="006945AB" w:rsidP="006619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+  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84</w:t>
            </w:r>
          </w:p>
          <w:p w:rsidR="006945AB" w:rsidRPr="000D272C" w:rsidRDefault="006945AB" w:rsidP="00F50DA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حل التمارين والمسائل </w:t>
            </w:r>
            <w:r w:rsidR="00F50DAC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ص85</w:t>
            </w:r>
          </w:p>
          <w:p w:rsidR="006945AB" w:rsidRPr="000D272C" w:rsidRDefault="006945AB" w:rsidP="004E2C2F">
            <w:pPr>
              <w:spacing w:after="0" w:line="240" w:lineRule="auto"/>
              <w:ind w:left="108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07" w:rsidRPr="000D272C" w:rsidRDefault="00570A07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70A07" w:rsidRPr="000D272C" w:rsidRDefault="00570A07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4E2C2F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تطبيقات هندسية على التكامل غير المحدود </w:t>
            </w: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( 3 حصص)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408E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1)</w:t>
            </w:r>
            <w:r w:rsidR="00A84B40"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 قاعدة الا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قتران</w:t>
            </w:r>
            <w:r w:rsidR="00A84B40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علمت ميل المماس </w:t>
            </w:r>
          </w:p>
          <w:p w:rsidR="00A84B40" w:rsidRPr="000D272C" w:rsidRDefault="00A84B40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53AB" w:rsidRPr="000D272C" w:rsidRDefault="006945AB" w:rsidP="000253AB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2)</w:t>
            </w:r>
            <w:r w:rsidR="00A84B40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إيجاد قاعدة </w:t>
            </w:r>
            <w:r w:rsidR="001A5CED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اقتران 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إذا علمت المشتقة الثانية ونقطة  </w:t>
            </w:r>
          </w:p>
          <w:p w:rsidR="000253AB" w:rsidRPr="000D272C" w:rsidRDefault="000253AB" w:rsidP="000253AB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4)حل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مسائل 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على 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>التطبيقات</w:t>
            </w:r>
          </w:p>
          <w:p w:rsidR="000253AB" w:rsidRPr="000D272C" w:rsidRDefault="000253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الهندسية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مراجعة 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قواعد التكامل </w:t>
            </w:r>
          </w:p>
          <w:p w:rsidR="006945AB" w:rsidRPr="000D272C" w:rsidRDefault="006945AB" w:rsidP="00F50DA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تنفيذ النشاط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86</w:t>
            </w:r>
          </w:p>
          <w:p w:rsidR="006945AB" w:rsidRPr="000D272C" w:rsidRDefault="006945AB" w:rsidP="00F50DA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</w:t>
            </w:r>
            <w:r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مثال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86</w:t>
            </w:r>
          </w:p>
          <w:p w:rsidR="006945AB" w:rsidRPr="000D272C" w:rsidRDefault="00A84B40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6945AB" w:rsidRPr="000D272C" w:rsidRDefault="006945AB" w:rsidP="00F50DA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2 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87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حل التمارين والمسائل ص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26 </w:t>
            </w:r>
          </w:p>
          <w:p w:rsidR="00E52558" w:rsidRDefault="00E52558" w:rsidP="00E52558">
            <w:pPr>
              <w:tabs>
                <w:tab w:val="left" w:pos="722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6945AB" w:rsidRPr="000D272C" w:rsidRDefault="006945AB" w:rsidP="00E5255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أسئلة </w:t>
            </w:r>
            <w:proofErr w:type="spellStart"/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اثرائية</w:t>
            </w:r>
            <w:proofErr w:type="spellEnd"/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 خارجية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AC" w:rsidRPr="000D272C" w:rsidRDefault="00F50DAC" w:rsidP="00E5255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0DAC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0DAC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50DAC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 المحدود</w:t>
            </w: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(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0D272C">
              <w:rPr>
                <w:b/>
                <w:bCs/>
                <w:sz w:val="28"/>
                <w:szCs w:val="28"/>
                <w:rtl/>
              </w:rPr>
              <w:t>حصص)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AC" w:rsidRDefault="00F50DAC" w:rsidP="00F50DAC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F50DAC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0DAC" w:rsidRPr="000D272C" w:rsidRDefault="00F50DAC" w:rsidP="00F50DAC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0DAC" w:rsidRPr="000D272C" w:rsidRDefault="00F50DAC" w:rsidP="00F50DAC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50DAC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="006945AB" w:rsidRPr="000D272C">
              <w:rPr>
                <w:b/>
                <w:bCs/>
                <w:sz w:val="28"/>
                <w:szCs w:val="28"/>
                <w:rtl/>
              </w:rPr>
              <w:t>)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 قيمة تكامل محدود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2)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0253AB" w:rsidRPr="000D272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حد من حدود التكامل </w:t>
            </w:r>
            <w:r w:rsidR="0066190B" w:rsidRPr="000D272C">
              <w:rPr>
                <w:rFonts w:hint="cs"/>
                <w:b/>
                <w:bCs/>
                <w:sz w:val="28"/>
                <w:szCs w:val="28"/>
                <w:rtl/>
              </w:rPr>
              <w:t>إذا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علمت قيمة التكامل </w:t>
            </w:r>
          </w:p>
          <w:p w:rsidR="006945AB" w:rsidRPr="000D272C" w:rsidRDefault="006945AB" w:rsidP="00F50DAC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C" w:rsidRPr="000D272C" w:rsidRDefault="00F50DAC" w:rsidP="00F50DAC">
            <w:pPr>
              <w:spacing w:after="0" w:line="240" w:lineRule="auto"/>
              <w:ind w:left="1080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F50DAC" w:rsidRPr="000D272C" w:rsidRDefault="00F50DAC" w:rsidP="00F50DAC">
            <w:pPr>
              <w:spacing w:after="0" w:line="240" w:lineRule="auto"/>
              <w:ind w:left="1080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F50DAC" w:rsidRPr="000D272C" w:rsidRDefault="00F50DAC" w:rsidP="00F50DAC">
            <w:pPr>
              <w:spacing w:after="0" w:line="240" w:lineRule="auto"/>
              <w:ind w:left="1080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F50DAC" w:rsidRPr="000D272C" w:rsidRDefault="00F50DAC" w:rsidP="00F50DAC">
            <w:pPr>
              <w:spacing w:after="0" w:line="240" w:lineRule="auto"/>
              <w:ind w:left="1080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50DAC" w:rsidRPr="000D272C" w:rsidRDefault="00F50DAC" w:rsidP="00F50DAC">
            <w:pPr>
              <w:spacing w:after="0" w:line="240" w:lineRule="auto"/>
              <w:ind w:left="1080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50DAC" w:rsidRPr="000D272C" w:rsidRDefault="00E52558" w:rsidP="00E52558">
            <w:pPr>
              <w:spacing w:after="0" w:line="240" w:lineRule="auto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     </w:t>
            </w:r>
            <w:r w:rsidR="00F50DAC"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تقديم تعريف 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التكامل المحدود</w:t>
            </w:r>
            <w:r w:rsidR="00F50DAC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50DAC" w:rsidRPr="000D272C" w:rsidRDefault="00F50DAC" w:rsidP="00F50DAC">
            <w:pPr>
              <w:spacing w:after="0" w:line="240" w:lineRule="auto"/>
              <w:ind w:left="1080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F50DAC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="00F50DAC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مناقشة حساب قيمة تكامل محدود </w:t>
            </w:r>
          </w:p>
          <w:p w:rsidR="00F50DAC" w:rsidRPr="000D272C" w:rsidRDefault="00F50DAC" w:rsidP="00F50DA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1  ،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2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, 3 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89</w:t>
            </w:r>
          </w:p>
          <w:p w:rsidR="006945AB" w:rsidRPr="000D272C" w:rsidRDefault="00F50DAC" w:rsidP="00F50DA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 مثال  4 , 5  ص 90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أسئلة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سنوات سابقة</w:t>
            </w:r>
          </w:p>
          <w:p w:rsidR="006945AB" w:rsidRPr="00E52558" w:rsidRDefault="006945AB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التمارين ص 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AC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0DAC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0DAC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50DAC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4E2C2F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خصائص التكامل </w:t>
            </w:r>
            <w:r w:rsidR="00E5255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المحدود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 (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 حصص)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A8" w:rsidRPr="000D272C" w:rsidRDefault="00AE52A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52A8" w:rsidRPr="000D272C" w:rsidRDefault="00AE52A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52A8" w:rsidRPr="000D272C" w:rsidRDefault="00AE52A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AE52A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6945AB" w:rsidRPr="000D272C">
              <w:rPr>
                <w:b/>
                <w:bCs/>
                <w:sz w:val="28"/>
                <w:szCs w:val="28"/>
                <w:rtl/>
              </w:rPr>
              <w:t xml:space="preserve">)التعرف </w:t>
            </w:r>
            <w:r w:rsidR="00F50DAC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خصائص التكامل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2)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مشتقة اقتران مركب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3)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 مشتقة اقتران باستخدام قاعدة السلسلة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F50DA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مراجعة 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الطلبة التكامل المحدود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تقديم </w:t>
            </w:r>
            <w:r w:rsidR="00F50DAC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خصائص التكامل المحدود</w:t>
            </w:r>
          </w:p>
          <w:p w:rsidR="00AE52A8" w:rsidRPr="000D272C" w:rsidRDefault="00AE52A8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 نشاط  2  ص 93</w:t>
            </w:r>
          </w:p>
          <w:p w:rsidR="00AE52A8" w:rsidRPr="000D272C" w:rsidRDefault="00AE52A8" w:rsidP="00AE52A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مناقشة نشاط  3 ص 94 </w:t>
            </w:r>
          </w:p>
          <w:p w:rsidR="00AE52A8" w:rsidRPr="000D272C" w:rsidRDefault="00AE52A8" w:rsidP="00AE52A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 نشاط  4 ص 95</w:t>
            </w:r>
          </w:p>
          <w:p w:rsidR="006945AB" w:rsidRPr="000D272C" w:rsidRDefault="006945AB" w:rsidP="00AE52A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مناقشة مثال 1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, 2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94</w:t>
            </w:r>
          </w:p>
          <w:p w:rsidR="006945AB" w:rsidRPr="000D272C" w:rsidRDefault="006945AB" w:rsidP="00AE52A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3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95</w:t>
            </w:r>
          </w:p>
          <w:p w:rsidR="006945AB" w:rsidRPr="000D272C" w:rsidRDefault="006945AB" w:rsidP="00AE52A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,5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96</w:t>
            </w:r>
          </w:p>
          <w:p w:rsidR="006945AB" w:rsidRPr="000D272C" w:rsidRDefault="006945AB" w:rsidP="00AE52A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حل التمارين والمسائل ص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97</w:t>
            </w:r>
          </w:p>
          <w:p w:rsidR="006945AB" w:rsidRPr="00E52558" w:rsidRDefault="006945AB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أسئلة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سنوات سابقة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rPr>
          <w:trHeight w:val="260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 بالتعويض</w:t>
            </w:r>
            <w:r w:rsidR="006945AB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(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0D272C">
              <w:rPr>
                <w:b/>
                <w:bCs/>
                <w:sz w:val="28"/>
                <w:szCs w:val="28"/>
                <w:rtl/>
              </w:rPr>
              <w:t>حصص)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0D272C">
              <w:rPr>
                <w:b/>
                <w:bCs/>
                <w:sz w:val="28"/>
                <w:szCs w:val="28"/>
                <w:rtl/>
              </w:rPr>
              <w:t>)</w:t>
            </w:r>
            <w:r w:rsidR="00AE52A8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طريقة التعويض في إيجاد بعض </w:t>
            </w:r>
            <w:proofErr w:type="spellStart"/>
            <w:r w:rsidR="00AE52A8"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التكاملات</w:t>
            </w:r>
            <w:proofErr w:type="spellEnd"/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) </w:t>
            </w:r>
            <w:r w:rsidR="00E52558"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AE52A8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التكامل باستخدام التعويض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A8" w:rsidRPr="000D272C" w:rsidRDefault="00AE52A8" w:rsidP="00AE52A8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  <w:p w:rsidR="006945AB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مراجعة الطلبة بقواعد التكامل غير المحدود</w:t>
            </w:r>
          </w:p>
          <w:p w:rsidR="006945AB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مناقشة  نشاط  1  ,2  </w:t>
            </w:r>
            <w:r w:rsidR="006945A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98</w:t>
            </w:r>
          </w:p>
          <w:p w:rsidR="006945AB" w:rsidRPr="000D272C" w:rsidRDefault="006945AB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مثال 1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,  2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, 3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99</w:t>
            </w:r>
          </w:p>
          <w:p w:rsidR="006945AB" w:rsidRPr="000D272C" w:rsidRDefault="006945AB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</w:t>
            </w:r>
            <w:r w:rsidR="00E5255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أسئلة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خارجية</w:t>
            </w:r>
          </w:p>
          <w:p w:rsidR="006945AB" w:rsidRPr="000D272C" w:rsidRDefault="006945AB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حل تمارين ومسائل ص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طرح الأسئلة</w:t>
            </w:r>
          </w:p>
        </w:tc>
      </w:tr>
      <w:tr w:rsidR="004E2C2F" w:rsidRPr="000D272C" w:rsidTr="00E52558">
        <w:trPr>
          <w:trHeight w:val="30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0D272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المساحة باستخدام التكامل</w:t>
            </w:r>
          </w:p>
          <w:p w:rsidR="006945AB" w:rsidRPr="000D272C" w:rsidRDefault="004E2C2F" w:rsidP="00B04810">
            <w:pPr>
              <w:pStyle w:val="a5"/>
              <w:numPr>
                <w:ilvl w:val="0"/>
                <w:numId w:val="7"/>
              </w:num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حصص)</w:t>
            </w: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04810" w:rsidRPr="000D272C" w:rsidRDefault="00E52558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B04810" w:rsidRPr="000D272C">
              <w:rPr>
                <w:rFonts w:hint="cs"/>
                <w:b/>
                <w:bCs/>
                <w:sz w:val="28"/>
                <w:szCs w:val="28"/>
                <w:rtl/>
              </w:rPr>
              <w:t>)التعرف على العلاقة بين المساحة والتكامل</w:t>
            </w:r>
          </w:p>
          <w:p w:rsidR="00B04810" w:rsidRPr="000D272C" w:rsidRDefault="00B04810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04810" w:rsidRPr="000D272C" w:rsidRDefault="00B04810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2) </w:t>
            </w:r>
            <w:r w:rsidR="000D272C"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المساحة باستخدام التكامل </w:t>
            </w:r>
          </w:p>
          <w:p w:rsidR="006945AB" w:rsidRPr="000D272C" w:rsidRDefault="00B04810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10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B04810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مراجعة الطلبة بقواعد التكامل  المحدود</w:t>
            </w:r>
          </w:p>
          <w:p w:rsidR="00B04810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B04810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مراجعة الطلبة ببعض قوانين الهندسة المستوية </w:t>
            </w:r>
          </w:p>
          <w:p w:rsidR="00B04810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04810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  نشاط  1 ص   101</w:t>
            </w:r>
          </w:p>
          <w:p w:rsidR="00B04810" w:rsidRPr="000D272C" w:rsidRDefault="00B04810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مثال 1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,  2 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101</w:t>
            </w:r>
          </w:p>
          <w:p w:rsidR="00B04810" w:rsidRPr="000D272C" w:rsidRDefault="00B04810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مناقشة مثال 3 ص 102 </w:t>
            </w:r>
          </w:p>
          <w:p w:rsidR="00B04810" w:rsidRDefault="00B04810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</w:t>
            </w:r>
            <w:r w:rsidR="000D272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أسئلة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خارجية</w:t>
            </w:r>
          </w:p>
          <w:p w:rsidR="004E2C2F" w:rsidRPr="00E52558" w:rsidRDefault="00B04810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25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حل تمارين ومسائل ص 103</w:t>
            </w:r>
          </w:p>
          <w:p w:rsidR="004E2C2F" w:rsidRPr="000D272C" w:rsidRDefault="004E2C2F" w:rsidP="004E2C2F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طرح الأسئلة</w:t>
            </w:r>
          </w:p>
        </w:tc>
      </w:tr>
      <w:tr w:rsidR="004E2C2F" w:rsidRPr="000D272C" w:rsidTr="00E52558">
        <w:trPr>
          <w:trHeight w:val="127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التمارين العامة </w:t>
            </w: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(3 حصص)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1C2417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تطبيق ما اكتسبه الطالب من مهارات في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 التمارين العامة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4E2C2F" w:rsidP="004E2C2F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مراجعة سريعة </w:t>
            </w:r>
            <w:r w:rsidR="000D272C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لأبرز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المهارات في الوحدة</w:t>
            </w:r>
          </w:p>
          <w:p w:rsidR="004E2C2F" w:rsidRPr="000D272C" w:rsidRDefault="004E2C2F" w:rsidP="004E2C2F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حل التمارين العا</w:t>
            </w:r>
            <w:r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مة</w:t>
            </w:r>
            <w:r w:rsidR="00B04810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ص  104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945AB" w:rsidRPr="000D272C" w:rsidRDefault="006945AB" w:rsidP="006945AB">
      <w:pPr>
        <w:rPr>
          <w:b/>
          <w:bCs/>
          <w:color w:val="7030A0"/>
          <w:sz w:val="28"/>
          <w:szCs w:val="28"/>
          <w:rtl/>
        </w:rPr>
      </w:pPr>
    </w:p>
    <w:p w:rsidR="006945AB" w:rsidRPr="000D272C" w:rsidRDefault="006945AB" w:rsidP="006945AB">
      <w:pPr>
        <w:rPr>
          <w:b/>
          <w:bCs/>
          <w:color w:val="7030A0"/>
          <w:sz w:val="28"/>
          <w:szCs w:val="28"/>
          <w:rtl/>
        </w:rPr>
      </w:pPr>
    </w:p>
    <w:p w:rsidR="006945AB" w:rsidRDefault="006945AB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P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sectPr w:rsidR="000D272C" w:rsidRPr="000D272C" w:rsidSect="004E2C2F">
      <w:pgSz w:w="11906" w:h="16838"/>
      <w:pgMar w:top="1440" w:right="1274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F74"/>
    <w:multiLevelType w:val="hybridMultilevel"/>
    <w:tmpl w:val="CC90637E"/>
    <w:lvl w:ilvl="0" w:tplc="9E1ABE52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357A4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61CC5"/>
    <w:multiLevelType w:val="multilevel"/>
    <w:tmpl w:val="C2B40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81B00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3053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F9B3B99"/>
    <w:multiLevelType w:val="hybridMultilevel"/>
    <w:tmpl w:val="0A747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7036A"/>
    <w:multiLevelType w:val="hybridMultilevel"/>
    <w:tmpl w:val="CFEC2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45AB"/>
    <w:rsid w:val="000253AB"/>
    <w:rsid w:val="000D272C"/>
    <w:rsid w:val="00145E5D"/>
    <w:rsid w:val="001A5CED"/>
    <w:rsid w:val="001C2417"/>
    <w:rsid w:val="004C3426"/>
    <w:rsid w:val="004E2C2F"/>
    <w:rsid w:val="00570A07"/>
    <w:rsid w:val="006408E6"/>
    <w:rsid w:val="0066190B"/>
    <w:rsid w:val="006945AB"/>
    <w:rsid w:val="006E44D0"/>
    <w:rsid w:val="00711095"/>
    <w:rsid w:val="00785295"/>
    <w:rsid w:val="007B5038"/>
    <w:rsid w:val="008964B6"/>
    <w:rsid w:val="00907ABA"/>
    <w:rsid w:val="00A84B40"/>
    <w:rsid w:val="00AD0CDA"/>
    <w:rsid w:val="00AE52A8"/>
    <w:rsid w:val="00B04810"/>
    <w:rsid w:val="00BE6636"/>
    <w:rsid w:val="00C27A55"/>
    <w:rsid w:val="00C3221A"/>
    <w:rsid w:val="00D86468"/>
    <w:rsid w:val="00D93867"/>
    <w:rsid w:val="00DB407A"/>
    <w:rsid w:val="00E52558"/>
    <w:rsid w:val="00F5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A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945AB"/>
    <w:rPr>
      <w:i/>
      <w:iCs/>
    </w:rPr>
  </w:style>
  <w:style w:type="paragraph" w:styleId="a5">
    <w:name w:val="List Paragraph"/>
    <w:basedOn w:val="a"/>
    <w:uiPriority w:val="34"/>
    <w:qFormat/>
    <w:rsid w:val="006E4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ibda3</dc:creator>
  <cp:lastModifiedBy>ibda3</cp:lastModifiedBy>
  <cp:revision>9</cp:revision>
  <dcterms:created xsi:type="dcterms:W3CDTF">2018-09-13T16:37:00Z</dcterms:created>
  <dcterms:modified xsi:type="dcterms:W3CDTF">2018-09-15T14:04:00Z</dcterms:modified>
</cp:coreProperties>
</file>