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F4" w:rsidRPr="008259F9" w:rsidRDefault="005948C2" w:rsidP="00B57C63">
      <w:pPr>
        <w:jc w:val="center"/>
        <w:rPr>
          <w:rFonts w:hint="cs"/>
          <w:sz w:val="28"/>
          <w:szCs w:val="28"/>
          <w:rtl/>
        </w:rPr>
      </w:pPr>
      <w:r w:rsidRPr="008259F9">
        <w:rPr>
          <w:rFonts w:hint="cs"/>
          <w:sz w:val="28"/>
          <w:szCs w:val="28"/>
          <w:rtl/>
        </w:rPr>
        <w:t xml:space="preserve">الخطة السنوية للعام الدراسي : </w:t>
      </w:r>
      <w:r w:rsidR="0002310B">
        <w:rPr>
          <w:rFonts w:hint="cs"/>
          <w:sz w:val="28"/>
          <w:szCs w:val="28"/>
          <w:rtl/>
        </w:rPr>
        <w:t>201</w:t>
      </w:r>
      <w:r w:rsidR="00B57C63">
        <w:rPr>
          <w:rFonts w:hint="cs"/>
          <w:sz w:val="28"/>
          <w:szCs w:val="28"/>
          <w:rtl/>
        </w:rPr>
        <w:t>18</w:t>
      </w:r>
      <w:r w:rsidRPr="008259F9">
        <w:rPr>
          <w:rFonts w:hint="cs"/>
          <w:sz w:val="28"/>
          <w:szCs w:val="28"/>
          <w:rtl/>
        </w:rPr>
        <w:t xml:space="preserve"> – 201</w:t>
      </w:r>
      <w:r w:rsidR="00B57C63">
        <w:rPr>
          <w:rFonts w:hint="cs"/>
          <w:sz w:val="28"/>
          <w:szCs w:val="28"/>
          <w:rtl/>
        </w:rPr>
        <w:t>9</w:t>
      </w:r>
      <w:r w:rsidRPr="008259F9">
        <w:rPr>
          <w:rFonts w:hint="cs"/>
          <w:sz w:val="28"/>
          <w:szCs w:val="28"/>
          <w:rtl/>
        </w:rPr>
        <w:t xml:space="preserve">      المبحث :  رياضيات</w:t>
      </w:r>
    </w:p>
    <w:p w:rsidR="005948C2" w:rsidRPr="008259F9" w:rsidRDefault="005948C2" w:rsidP="00B57C63">
      <w:pPr>
        <w:jc w:val="center"/>
        <w:rPr>
          <w:sz w:val="28"/>
          <w:szCs w:val="28"/>
        </w:rPr>
      </w:pPr>
      <w:r w:rsidRPr="008259F9">
        <w:rPr>
          <w:rFonts w:hint="cs"/>
          <w:sz w:val="28"/>
          <w:szCs w:val="28"/>
          <w:rtl/>
        </w:rPr>
        <w:t>الصف :</w:t>
      </w:r>
      <w:r w:rsidR="00B57C63">
        <w:rPr>
          <w:rFonts w:hint="cs"/>
          <w:sz w:val="28"/>
          <w:szCs w:val="28"/>
          <w:rtl/>
        </w:rPr>
        <w:t>الثاني عشر ( أدبي )</w:t>
      </w:r>
    </w:p>
    <w:p w:rsidR="005948C2" w:rsidRPr="008259F9" w:rsidRDefault="005948C2" w:rsidP="006B1B68">
      <w:pPr>
        <w:jc w:val="center"/>
        <w:rPr>
          <w:rFonts w:hint="cs"/>
          <w:sz w:val="28"/>
          <w:szCs w:val="28"/>
          <w:rtl/>
        </w:rPr>
      </w:pPr>
      <w:r w:rsidRPr="008259F9">
        <w:rPr>
          <w:rFonts w:hint="cs"/>
          <w:sz w:val="28"/>
          <w:szCs w:val="28"/>
          <w:rtl/>
        </w:rPr>
        <w:t xml:space="preserve">الفصل : </w:t>
      </w:r>
      <w:r w:rsidR="006B1B68">
        <w:rPr>
          <w:rFonts w:hint="cs"/>
          <w:sz w:val="28"/>
          <w:szCs w:val="28"/>
          <w:rtl/>
        </w:rPr>
        <w:t>الثاني</w:t>
      </w:r>
    </w:p>
    <w:p w:rsidR="005948C2" w:rsidRPr="008259F9" w:rsidRDefault="00F515D8" w:rsidP="00F515D8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تهاني عبدالله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4"/>
        <w:gridCol w:w="2160"/>
        <w:gridCol w:w="900"/>
        <w:gridCol w:w="1620"/>
        <w:gridCol w:w="1431"/>
        <w:gridCol w:w="1197"/>
      </w:tblGrid>
      <w:tr w:rsidR="005948C2" w:rsidRPr="004F4D28" w:rsidTr="004F4D28">
        <w:tc>
          <w:tcPr>
            <w:tcW w:w="1214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160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900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عدد حصص الدرس</w:t>
            </w:r>
          </w:p>
        </w:tc>
        <w:tc>
          <w:tcPr>
            <w:tcW w:w="1620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431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الوسائل و المصادر المقترحة</w:t>
            </w:r>
          </w:p>
        </w:tc>
        <w:tc>
          <w:tcPr>
            <w:tcW w:w="1197" w:type="dxa"/>
          </w:tcPr>
          <w:p w:rsidR="005948C2" w:rsidRPr="004F4D28" w:rsidRDefault="005948C2" w:rsidP="004F4D28">
            <w:pPr>
              <w:jc w:val="center"/>
              <w:rPr>
                <w:rFonts w:hint="cs"/>
                <w:b/>
                <w:bCs/>
                <w:rtl/>
              </w:rPr>
            </w:pPr>
            <w:r w:rsidRPr="004F4D28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5948C2" w:rsidRPr="004F4D28" w:rsidTr="004F4D28">
        <w:tc>
          <w:tcPr>
            <w:tcW w:w="1214" w:type="dxa"/>
          </w:tcPr>
          <w:p w:rsidR="005948C2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الثالثة :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التكامل 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و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تطبيقاته</w:t>
            </w:r>
          </w:p>
        </w:tc>
        <w:tc>
          <w:tcPr>
            <w:tcW w:w="2160" w:type="dxa"/>
          </w:tcPr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57C63">
              <w:rPr>
                <w:rFonts w:hint="cs"/>
                <w:sz w:val="28"/>
                <w:szCs w:val="28"/>
                <w:rtl/>
              </w:rPr>
              <w:t>المعادلات الأسية</w:t>
            </w:r>
          </w:p>
          <w:p w:rsidR="006B1B68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57C63">
              <w:rPr>
                <w:rFonts w:hint="cs"/>
                <w:sz w:val="28"/>
                <w:szCs w:val="28"/>
                <w:rtl/>
              </w:rPr>
              <w:t>المعادلات اللوغاريتمية</w:t>
            </w:r>
          </w:p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B57C63">
              <w:rPr>
                <w:rFonts w:hint="cs"/>
                <w:sz w:val="28"/>
                <w:szCs w:val="28"/>
                <w:rtl/>
              </w:rPr>
              <w:t>المتسلسلات</w:t>
            </w:r>
          </w:p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57C63">
              <w:rPr>
                <w:rFonts w:hint="cs"/>
                <w:sz w:val="28"/>
                <w:szCs w:val="28"/>
                <w:rtl/>
              </w:rPr>
              <w:t>المتسلسلة الحسابية</w:t>
            </w:r>
          </w:p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B57C63">
              <w:rPr>
                <w:rFonts w:hint="cs"/>
                <w:sz w:val="28"/>
                <w:szCs w:val="28"/>
                <w:rtl/>
              </w:rPr>
              <w:t>المتسلسلة الهندسية</w:t>
            </w:r>
          </w:p>
          <w:p w:rsidR="005948C2" w:rsidRPr="004F4D28" w:rsidRDefault="006B1B68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B57C63"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6B1B68" w:rsidRPr="004F4D28" w:rsidRDefault="006B1B68" w:rsidP="005948C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57C63" w:rsidRPr="004F4D28" w:rsidRDefault="00B57C63" w:rsidP="00B57C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07163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57C63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57C63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B57C63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57C63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57C63" w:rsidRPr="004F4D28" w:rsidRDefault="00B57C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5948C2" w:rsidRPr="004F4D28" w:rsidRDefault="00CC5549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من</w:t>
            </w:r>
          </w:p>
          <w:p w:rsidR="006B1B68" w:rsidRPr="004F4D28" w:rsidRDefault="003018DF" w:rsidP="00B57C6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B57C63">
              <w:rPr>
                <w:rFonts w:hint="cs"/>
                <w:sz w:val="28"/>
                <w:szCs w:val="28"/>
                <w:rtl/>
              </w:rPr>
              <w:t>3</w:t>
            </w:r>
            <w:r w:rsidR="0002310B">
              <w:rPr>
                <w:rFonts w:hint="cs"/>
                <w:sz w:val="28"/>
                <w:szCs w:val="28"/>
                <w:rtl/>
              </w:rPr>
              <w:t>/1/201</w:t>
            </w:r>
            <w:r w:rsidR="00B57C63">
              <w:rPr>
                <w:rFonts w:hint="cs"/>
                <w:sz w:val="28"/>
                <w:szCs w:val="28"/>
                <w:rtl/>
              </w:rPr>
              <w:t>9</w:t>
            </w:r>
          </w:p>
          <w:p w:rsidR="00CC5549" w:rsidRPr="004F4D28" w:rsidRDefault="00CC5549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إلى</w:t>
            </w:r>
          </w:p>
          <w:p w:rsidR="00CC5549" w:rsidRPr="004F4D28" w:rsidRDefault="00B57C63" w:rsidP="00B57C6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="00B07163" w:rsidRPr="004F4D28">
              <w:rPr>
                <w:rFonts w:hint="cs"/>
                <w:sz w:val="28"/>
                <w:szCs w:val="28"/>
                <w:rtl/>
              </w:rPr>
              <w:t>/3/201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31" w:type="dxa"/>
          </w:tcPr>
          <w:p w:rsidR="005948C2" w:rsidRPr="004F4D28" w:rsidRDefault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0307F4" w:rsidRPr="004F4D28" w:rsidRDefault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دفتر الطالبة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6B1B68" w:rsidRPr="004F4D28" w:rsidRDefault="000307F4" w:rsidP="000307F4">
            <w:pPr>
              <w:rPr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0307F4" w:rsidRPr="004F4D28" w:rsidRDefault="006B1B68" w:rsidP="006B1B68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لوحة الرسم البياني</w:t>
            </w:r>
          </w:p>
        </w:tc>
        <w:tc>
          <w:tcPr>
            <w:tcW w:w="1197" w:type="dxa"/>
          </w:tcPr>
          <w:p w:rsidR="005948C2" w:rsidRPr="004F4D28" w:rsidRDefault="005948C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5948C2" w:rsidRPr="004F4D28" w:rsidTr="004F4D28">
        <w:tc>
          <w:tcPr>
            <w:tcW w:w="1214" w:type="dxa"/>
          </w:tcPr>
          <w:p w:rsidR="005948C2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الرابعة :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الإحصاء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و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الاحتمال</w:t>
            </w:r>
          </w:p>
          <w:p w:rsidR="006B1B68" w:rsidRPr="004F4D28" w:rsidRDefault="006B1B68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57C63">
              <w:rPr>
                <w:rFonts w:hint="cs"/>
                <w:sz w:val="28"/>
                <w:szCs w:val="28"/>
                <w:rtl/>
              </w:rPr>
              <w:t>العلامة المعيارية</w:t>
            </w:r>
          </w:p>
          <w:p w:rsidR="005948C2" w:rsidRPr="004F4D28" w:rsidRDefault="005948C2" w:rsidP="00B57C63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57C63">
              <w:rPr>
                <w:rFonts w:hint="cs"/>
                <w:sz w:val="28"/>
                <w:szCs w:val="28"/>
                <w:rtl/>
              </w:rPr>
              <w:t>التوزيع الطبيعي المعياري</w:t>
            </w:r>
          </w:p>
          <w:p w:rsidR="007F2A82" w:rsidRPr="004F4D28" w:rsidRDefault="005948C2" w:rsidP="007F2A82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7F2A82" w:rsidRPr="004F4D28"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0307F4" w:rsidRPr="004F4D28" w:rsidRDefault="000307F4" w:rsidP="00B57C6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B57C63" w:rsidRDefault="00B57C63" w:rsidP="00B57C6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57C63" w:rsidRDefault="00B57C63" w:rsidP="00B57C6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B57C63" w:rsidRDefault="00B57C63" w:rsidP="00B57C6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57C63" w:rsidRPr="004F4D28" w:rsidRDefault="00B57C63" w:rsidP="00B57C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B07163" w:rsidRPr="004F4D28" w:rsidRDefault="00B07163" w:rsidP="004F4D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5948C2" w:rsidRPr="004F4D28" w:rsidRDefault="00CC5549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من</w:t>
            </w:r>
          </w:p>
          <w:p w:rsidR="007F2A82" w:rsidRPr="004F4D28" w:rsidRDefault="00B57C63" w:rsidP="00B57C6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="00B07163" w:rsidRPr="004F4D28">
              <w:rPr>
                <w:rFonts w:hint="cs"/>
                <w:sz w:val="28"/>
                <w:szCs w:val="28"/>
                <w:rtl/>
              </w:rPr>
              <w:t>/3/</w:t>
            </w:r>
            <w:r w:rsidR="0002310B">
              <w:rPr>
                <w:rFonts w:hint="cs"/>
                <w:sz w:val="28"/>
                <w:szCs w:val="28"/>
                <w:rtl/>
              </w:rPr>
              <w:t>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CC5549" w:rsidRPr="004F4D28" w:rsidRDefault="00CC5549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إلى</w:t>
            </w:r>
          </w:p>
          <w:p w:rsidR="008259F9" w:rsidRPr="004F4D28" w:rsidRDefault="00B57C63" w:rsidP="00B57C6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B07163" w:rsidRPr="004F4D28">
              <w:rPr>
                <w:rFonts w:hint="cs"/>
                <w:sz w:val="28"/>
                <w:szCs w:val="28"/>
                <w:rtl/>
              </w:rPr>
              <w:t>/4/201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31" w:type="dxa"/>
          </w:tcPr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0307F4" w:rsidRPr="004F4D28" w:rsidRDefault="007F2A82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لوحة الرسم البياني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7F2A82" w:rsidRPr="004F4D28" w:rsidRDefault="000307F4" w:rsidP="007F2A82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5948C2" w:rsidRPr="004F4D28" w:rsidRDefault="000307F4" w:rsidP="007F2A82">
            <w:pPr>
              <w:rPr>
                <w:rFonts w:hint="cs"/>
                <w:sz w:val="28"/>
                <w:szCs w:val="28"/>
                <w:rtl/>
              </w:rPr>
            </w:pPr>
            <w:r w:rsidRPr="004F4D2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0307F4" w:rsidRPr="004F4D28" w:rsidRDefault="000307F4" w:rsidP="000307F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97" w:type="dxa"/>
          </w:tcPr>
          <w:p w:rsidR="005948C2" w:rsidRPr="004F4D28" w:rsidRDefault="005948C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454B7B" w:rsidRPr="008259F9" w:rsidRDefault="00454B7B">
      <w:pPr>
        <w:rPr>
          <w:rFonts w:hint="cs"/>
          <w:sz w:val="28"/>
          <w:szCs w:val="28"/>
        </w:rPr>
      </w:pPr>
    </w:p>
    <w:sectPr w:rsidR="00454B7B" w:rsidRPr="008259F9" w:rsidSect="00454B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218"/>
    <w:multiLevelType w:val="hybridMultilevel"/>
    <w:tmpl w:val="348C27B4"/>
    <w:lvl w:ilvl="0" w:tplc="73B673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948C2"/>
    <w:rsid w:val="0002310B"/>
    <w:rsid w:val="000307F4"/>
    <w:rsid w:val="000F0332"/>
    <w:rsid w:val="002C0318"/>
    <w:rsid w:val="003018DF"/>
    <w:rsid w:val="00454B7B"/>
    <w:rsid w:val="004F4D28"/>
    <w:rsid w:val="00547A09"/>
    <w:rsid w:val="005948C2"/>
    <w:rsid w:val="006B1B68"/>
    <w:rsid w:val="007F2A82"/>
    <w:rsid w:val="008259F9"/>
    <w:rsid w:val="009D4A27"/>
    <w:rsid w:val="00AF21CB"/>
    <w:rsid w:val="00B07163"/>
    <w:rsid w:val="00B57C63"/>
    <w:rsid w:val="00CC5549"/>
    <w:rsid w:val="00E40D8C"/>
    <w:rsid w:val="00F5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C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48C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السنوية للعام الدراسي : 2011 – 2012      المبحث :  رياضيات</vt:lpstr>
      <vt:lpstr>الخطة السنوية للعام الدراسي : 2011 – 2012      المبحث :  رياضيات</vt:lpstr>
    </vt:vector>
  </TitlesOfParts>
  <Company>CiTy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 : 2011 – 2012      المبحث :  رياضيات</dc:title>
  <dc:creator>Cd</dc:creator>
  <cp:lastModifiedBy>EBDA3</cp:lastModifiedBy>
  <cp:revision>2</cp:revision>
  <dcterms:created xsi:type="dcterms:W3CDTF">2019-01-21T04:00:00Z</dcterms:created>
  <dcterms:modified xsi:type="dcterms:W3CDTF">2019-01-21T04:00:00Z</dcterms:modified>
</cp:coreProperties>
</file>