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2B" w:rsidRPr="007501BC" w:rsidRDefault="00EB4522" w:rsidP="005C177E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cs"/>
          <w:sz w:val="24"/>
          <w:szCs w:val="24"/>
          <w:rtl/>
        </w:rPr>
        <w:t>بسم الله الرحمن الرحيم</w:t>
      </w:r>
    </w:p>
    <w:p w:rsidR="007501BC" w:rsidRPr="007501BC" w:rsidRDefault="007501BC" w:rsidP="005C177E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cs"/>
          <w:sz w:val="24"/>
          <w:szCs w:val="24"/>
          <w:rtl/>
        </w:rPr>
        <w:t>نموذج تخطيط وحدة دراسيّة</w:t>
      </w:r>
    </w:p>
    <w:p w:rsidR="007501BC" w:rsidRPr="007501BC" w:rsidRDefault="007501BC" w:rsidP="005C177E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cs"/>
          <w:sz w:val="24"/>
          <w:szCs w:val="24"/>
          <w:rtl/>
        </w:rPr>
        <w:t>الفصل الثاني من العام الدراسيّ 2017م/2018م</w:t>
      </w:r>
    </w:p>
    <w:tbl>
      <w:tblPr>
        <w:tblStyle w:val="a3"/>
        <w:bidiVisual/>
        <w:tblW w:w="11022" w:type="dxa"/>
        <w:tblLayout w:type="fixed"/>
        <w:tblLook w:val="04A0"/>
      </w:tblPr>
      <w:tblGrid>
        <w:gridCol w:w="2091"/>
        <w:gridCol w:w="1418"/>
        <w:gridCol w:w="2693"/>
        <w:gridCol w:w="1843"/>
        <w:gridCol w:w="2977"/>
      </w:tblGrid>
      <w:tr w:rsidR="00A93E88" w:rsidRPr="007501BC" w:rsidTr="00104A0E">
        <w:trPr>
          <w:trHeight w:val="860"/>
        </w:trPr>
        <w:tc>
          <w:tcPr>
            <w:tcW w:w="209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اللغة العربيّة</w:t>
            </w:r>
          </w:p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عنوان الوحدة الدراسيّة</w:t>
            </w:r>
          </w:p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4E7801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أحاديث نبويّة شريفة</w:t>
            </w:r>
          </w:p>
        </w:tc>
        <w:tc>
          <w:tcPr>
            <w:tcW w:w="297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من </w:t>
            </w:r>
            <w:r w:rsidR="00E24F1B">
              <w:rPr>
                <w:rFonts w:cs="Simplified Arabic" w:hint="cs"/>
                <w:sz w:val="24"/>
                <w:szCs w:val="24"/>
                <w:rtl/>
              </w:rPr>
              <w:t>21</w:t>
            </w:r>
            <w:r>
              <w:rPr>
                <w:rFonts w:cs="Simplified Arabic" w:hint="cs"/>
                <w:sz w:val="24"/>
                <w:szCs w:val="24"/>
                <w:rtl/>
              </w:rPr>
              <w:t>/</w:t>
            </w:r>
            <w:r w:rsidR="00BD0A43">
              <w:rPr>
                <w:rFonts w:cs="Simplified Arabic" w:hint="cs"/>
                <w:sz w:val="24"/>
                <w:szCs w:val="24"/>
                <w:rtl/>
              </w:rPr>
              <w:t>1</w:t>
            </w:r>
            <w:r>
              <w:rPr>
                <w:rFonts w:cs="Simplified Arabic" w:hint="cs"/>
                <w:sz w:val="24"/>
                <w:szCs w:val="24"/>
                <w:rtl/>
              </w:rPr>
              <w:t>/2018م</w:t>
            </w:r>
          </w:p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إلى</w:t>
            </w:r>
            <w:r w:rsidR="00E24F1B">
              <w:rPr>
                <w:rFonts w:cs="Simplified Arabic" w:hint="cs"/>
                <w:sz w:val="24"/>
                <w:szCs w:val="24"/>
                <w:rtl/>
              </w:rPr>
              <w:t>5</w:t>
            </w:r>
            <w:r>
              <w:rPr>
                <w:rFonts w:cs="Simplified Arabic" w:hint="cs"/>
                <w:sz w:val="24"/>
                <w:szCs w:val="24"/>
                <w:rtl/>
              </w:rPr>
              <w:t>/2/2018م</w:t>
            </w:r>
          </w:p>
        </w:tc>
      </w:tr>
      <w:tr w:rsidR="00A93E88" w:rsidRPr="007501BC" w:rsidTr="00104A0E">
        <w:trPr>
          <w:trHeight w:val="70"/>
        </w:trPr>
        <w:tc>
          <w:tcPr>
            <w:tcW w:w="209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A93E88" w:rsidRPr="007501BC" w:rsidRDefault="0032176E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الثامن</w:t>
            </w:r>
            <w:r w:rsidR="00A93E88" w:rsidRPr="007501BC">
              <w:rPr>
                <w:rFonts w:cs="Simplified Arabic" w:hint="cs"/>
                <w:sz w:val="24"/>
                <w:szCs w:val="24"/>
                <w:rtl/>
              </w:rPr>
              <w:t xml:space="preserve"> 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14278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12</w:t>
            </w:r>
            <w:r w:rsidR="00A93E88">
              <w:rPr>
                <w:rFonts w:cs="Simplified Arabic" w:hint="cs"/>
                <w:sz w:val="24"/>
                <w:szCs w:val="24"/>
                <w:rtl/>
              </w:rPr>
              <w:t xml:space="preserve"> حص</w:t>
            </w:r>
            <w:r w:rsidR="007B494D">
              <w:rPr>
                <w:rFonts w:cs="Simplified Arabic" w:hint="cs"/>
                <w:sz w:val="24"/>
                <w:szCs w:val="24"/>
                <w:rtl/>
              </w:rPr>
              <w:t>ّة</w:t>
            </w:r>
          </w:p>
        </w:tc>
        <w:tc>
          <w:tcPr>
            <w:tcW w:w="297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2C5399" w:rsidRPr="007501BC" w:rsidRDefault="002C5399" w:rsidP="005C177E">
      <w:pPr>
        <w:jc w:val="center"/>
        <w:rPr>
          <w:rFonts w:cs="Simplified Arabic"/>
          <w:sz w:val="24"/>
          <w:szCs w:val="24"/>
          <w:rtl/>
        </w:rPr>
      </w:pPr>
    </w:p>
    <w:p w:rsidR="004A26C8" w:rsidRDefault="00553F04" w:rsidP="005C177E">
      <w:pPr>
        <w:rPr>
          <w:rFonts w:cs="Simplified Arabic"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أ</w:t>
      </w:r>
      <w:r w:rsidR="00A34B53">
        <w:rPr>
          <w:rFonts w:cs="Simplified Arabic" w:hint="cs"/>
          <w:b/>
          <w:bCs/>
          <w:sz w:val="24"/>
          <w:szCs w:val="24"/>
          <w:rtl/>
        </w:rPr>
        <w:t>وّلا</w:t>
      </w:r>
      <w:r w:rsidR="004A26C8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481FA0">
        <w:rPr>
          <w:rFonts w:cs="Simplified Arabic" w:hint="cs"/>
          <w:sz w:val="24"/>
          <w:szCs w:val="24"/>
          <w:rtl/>
        </w:rPr>
        <w:t>فكرة</w:t>
      </w:r>
      <w:r w:rsidR="003A7BAD">
        <w:rPr>
          <w:rFonts w:cs="Simplified Arabic" w:hint="cs"/>
          <w:sz w:val="24"/>
          <w:szCs w:val="24"/>
          <w:rtl/>
        </w:rPr>
        <w:t xml:space="preserve"> الوحدة الكبرى، و</w:t>
      </w:r>
      <w:r w:rsidR="004A26C8" w:rsidRPr="007501BC">
        <w:rPr>
          <w:rFonts w:cs="Simplified Arabic" w:hint="cs"/>
          <w:sz w:val="24"/>
          <w:szCs w:val="24"/>
          <w:rtl/>
        </w:rPr>
        <w:t xml:space="preserve">الأهداف </w:t>
      </w:r>
      <w:r w:rsidR="007A13A9">
        <w:rPr>
          <w:rFonts w:cs="Simplified Arabic" w:hint="cs"/>
          <w:sz w:val="24"/>
          <w:szCs w:val="24"/>
          <w:rtl/>
        </w:rPr>
        <w:t>العامّة</w:t>
      </w:r>
      <w:r w:rsidR="003A7BAD">
        <w:rPr>
          <w:rFonts w:cs="Simplified Arabic" w:hint="cs"/>
          <w:sz w:val="24"/>
          <w:szCs w:val="24"/>
          <w:rtl/>
        </w:rPr>
        <w:t xml:space="preserve"> الخاصّة بكلّ فرع من فروعها</w:t>
      </w:r>
      <w:r w:rsidR="002968FC">
        <w:rPr>
          <w:rFonts w:cs="Simplified Arabic" w:hint="cs"/>
          <w:sz w:val="24"/>
          <w:szCs w:val="24"/>
          <w:rtl/>
        </w:rPr>
        <w:t xml:space="preserve">، </w:t>
      </w:r>
      <w:r w:rsidR="001F2C7B">
        <w:rPr>
          <w:rFonts w:cs="Simplified Arabic" w:hint="cs"/>
          <w:sz w:val="24"/>
          <w:szCs w:val="24"/>
          <w:rtl/>
        </w:rPr>
        <w:t>وإستراتيجيّات تدريسها</w:t>
      </w:r>
      <w:r w:rsidR="004A26C8" w:rsidRPr="007501BC">
        <w:rPr>
          <w:rFonts w:cs="Simplified Arabic" w:hint="cs"/>
          <w:sz w:val="24"/>
          <w:szCs w:val="24"/>
          <w:rtl/>
        </w:rPr>
        <w:t>.</w:t>
      </w:r>
    </w:p>
    <w:tbl>
      <w:tblPr>
        <w:tblStyle w:val="a3"/>
        <w:bidiVisual/>
        <w:tblW w:w="11022" w:type="dxa"/>
        <w:tblLayout w:type="fixed"/>
        <w:tblLook w:val="04A0"/>
      </w:tblPr>
      <w:tblGrid>
        <w:gridCol w:w="1099"/>
        <w:gridCol w:w="850"/>
        <w:gridCol w:w="2410"/>
        <w:gridCol w:w="1559"/>
        <w:gridCol w:w="2694"/>
        <w:gridCol w:w="1275"/>
        <w:gridCol w:w="1135"/>
      </w:tblGrid>
      <w:tr w:rsidR="00A34B53" w:rsidTr="00104A0E">
        <w:tc>
          <w:tcPr>
            <w:tcW w:w="19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9745C5" w:rsidRDefault="00A34B53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الفكرة</w:t>
            </w:r>
            <w:r w:rsidRPr="009745C5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الكبرى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للوحدة</w:t>
            </w:r>
          </w:p>
        </w:tc>
        <w:tc>
          <w:tcPr>
            <w:tcW w:w="907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B60AF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الطفولة حقّ مقدّس كفلته الأديان والقوانين الوضعيّة</w:t>
            </w:r>
            <w:r w:rsidR="00E17F88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A34B53" w:rsidTr="00104A0E">
        <w:tc>
          <w:tcPr>
            <w:tcW w:w="19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A34B53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907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B70C0C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توثيق </w:t>
            </w:r>
            <w:r w:rsidR="008D0722">
              <w:rPr>
                <w:rFonts w:cs="Simplified Arabic" w:hint="cs"/>
                <w:sz w:val="24"/>
                <w:szCs w:val="24"/>
                <w:rtl/>
              </w:rPr>
              <w:t>انتهاكات الاحتلال الإسرائيلي لحقوق الأطفال في القانون الدوليّ الإنسانيّ</w:t>
            </w:r>
            <w:r w:rsidR="001F4F5D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A965D1" w:rsidRPr="007501BC" w:rsidTr="00650ACC">
        <w:tc>
          <w:tcPr>
            <w:tcW w:w="109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3260" w:type="dxa"/>
            <w:gridSpan w:val="2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الأهداف ا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لتعليميّة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694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275" w:type="dxa"/>
            <w:tcBorders>
              <w:top w:val="single" w:sz="18" w:space="0" w:color="000000" w:themeColor="text1"/>
              <w:right w:val="single" w:sz="2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135" w:type="dxa"/>
            <w:tcBorders>
              <w:top w:val="single" w:sz="18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Pr="0081422F" w:rsidRDefault="008822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مصادر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43C41" w:rsidRDefault="00543C41" w:rsidP="00104A0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الاستماع</w:t>
            </w:r>
            <w:r w:rsidR="001F2366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666925">
              <w:rPr>
                <w:rFonts w:cs="Simplified Arabic" w:hint="cs"/>
                <w:sz w:val="24"/>
                <w:szCs w:val="24"/>
                <w:rtl/>
              </w:rPr>
              <w:t>محطّات من سيرة الحبيب صلّى الله عليه وسلّم</w:t>
            </w:r>
            <w:r w:rsidR="001F2366">
              <w:rPr>
                <w:rFonts w:cs="Simplified Arabic" w:hint="cs"/>
                <w:b/>
                <w:bCs/>
                <w:sz w:val="24"/>
                <w:szCs w:val="24"/>
                <w:rtl/>
              </w:rPr>
              <w:t>)</w:t>
            </w:r>
            <w:r w:rsidR="00666925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F50BD2" w:rsidRPr="0081422F" w:rsidRDefault="00F50BD2" w:rsidP="00104A0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260" w:type="dxa"/>
            <w:gridSpan w:val="2"/>
          </w:tcPr>
          <w:p w:rsidR="004929E0" w:rsidRDefault="004929E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1537A">
              <w:rPr>
                <w:rFonts w:cs="Simplified Arabic" w:hint="cs"/>
                <w:sz w:val="24"/>
                <w:szCs w:val="24"/>
                <w:rtl/>
              </w:rPr>
              <w:t>الاستماع إلى النصّ والتفاعل معه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06747">
              <w:rPr>
                <w:rFonts w:cs="Simplified Arabic" w:hint="cs"/>
                <w:sz w:val="24"/>
                <w:szCs w:val="24"/>
                <w:rtl/>
              </w:rPr>
              <w:t>التعرّف على سيرة سيّ</w:t>
            </w:r>
            <w:r w:rsidR="00D84C88">
              <w:rPr>
                <w:rFonts w:cs="Simplified Arabic" w:hint="cs"/>
                <w:sz w:val="24"/>
                <w:szCs w:val="24"/>
                <w:rtl/>
              </w:rPr>
              <w:t>د</w:t>
            </w:r>
            <w:r w:rsidR="00106747">
              <w:rPr>
                <w:rFonts w:cs="Simplified Arabic" w:hint="cs"/>
                <w:sz w:val="24"/>
                <w:szCs w:val="24"/>
                <w:rtl/>
              </w:rPr>
              <w:t>نا محمّد صلى الله عليه وسلّم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A34B53" w:rsidRDefault="00A34B5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D84C88">
              <w:rPr>
                <w:rFonts w:cs="Simplified Arabic" w:hint="cs"/>
                <w:sz w:val="24"/>
                <w:szCs w:val="24"/>
                <w:rtl/>
              </w:rPr>
              <w:t>الاقتداء بأخلاق الرسول الكريم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B1123D" w:rsidRDefault="00B1123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*الاعتزاز برسولنا الكريم و</w:t>
            </w:r>
            <w:r w:rsidR="002B085F">
              <w:rPr>
                <w:rFonts w:cs="Simplified Arabic" w:hint="cs"/>
                <w:sz w:val="24"/>
                <w:szCs w:val="24"/>
                <w:rtl/>
              </w:rPr>
              <w:t>ديننا الإسلاميّ الإنسانيّ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3C53CB" w:rsidRDefault="003C53CB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*توضيح أث</w:t>
            </w:r>
            <w:r w:rsidR="00B1123D">
              <w:rPr>
                <w:rFonts w:cs="Simplified Arabic" w:hint="cs"/>
                <w:sz w:val="24"/>
                <w:szCs w:val="24"/>
                <w:rtl/>
              </w:rPr>
              <w:t>ر نشأة الرسول وتربيته على حياته.</w:t>
            </w:r>
          </w:p>
          <w:p w:rsidR="00A34B53" w:rsidRDefault="00A34B5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*بيان معاني المفردات </w:t>
            </w:r>
            <w:r w:rsidR="006E2B35">
              <w:rPr>
                <w:rFonts w:cs="Simplified Arabic" w:hint="cs"/>
                <w:sz w:val="24"/>
                <w:szCs w:val="24"/>
                <w:rtl/>
              </w:rPr>
              <w:t xml:space="preserve">والتراكيب </w:t>
            </w:r>
            <w:r>
              <w:rPr>
                <w:rFonts w:cs="Simplified Arabic" w:hint="cs"/>
                <w:sz w:val="24"/>
                <w:szCs w:val="24"/>
                <w:rtl/>
              </w:rPr>
              <w:t>والمفاهيم والمصطلحات الجديدة</w:t>
            </w:r>
            <w:r w:rsidR="006E2B3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*الإجابة عن أسئلة نصّ الاستماع.</w:t>
            </w:r>
          </w:p>
        </w:tc>
        <w:tc>
          <w:tcPr>
            <w:tcW w:w="1559" w:type="dxa"/>
          </w:tcPr>
          <w:p w:rsidR="00543C41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706307">
              <w:rPr>
                <w:rFonts w:cs="Simplified Arabic" w:hint="cs"/>
                <w:sz w:val="24"/>
                <w:szCs w:val="24"/>
                <w:rtl/>
              </w:rPr>
              <w:t>وعي أركان الإيمان</w:t>
            </w:r>
            <w:r w:rsidR="00BE5157"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="00706307">
              <w:rPr>
                <w:rFonts w:cs="Simplified Arabic" w:hint="cs"/>
                <w:sz w:val="24"/>
                <w:szCs w:val="24"/>
                <w:rtl/>
              </w:rPr>
              <w:t xml:space="preserve"> وأركان الإسلام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53F04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04A0E">
              <w:rPr>
                <w:rFonts w:cs="Simplified Arabic" w:hint="cs"/>
                <w:sz w:val="24"/>
                <w:szCs w:val="24"/>
                <w:rtl/>
              </w:rPr>
              <w:t xml:space="preserve">معرفة </w:t>
            </w:r>
            <w:r w:rsidR="00B85A35">
              <w:rPr>
                <w:rFonts w:cs="Simplified Arabic" w:hint="cs"/>
                <w:sz w:val="24"/>
                <w:szCs w:val="24"/>
                <w:rtl/>
              </w:rPr>
              <w:t xml:space="preserve">أساسيّات اللغة </w:t>
            </w:r>
            <w:r w:rsidR="00D90E53">
              <w:rPr>
                <w:rFonts w:cs="Simplified Arabic" w:hint="cs"/>
                <w:sz w:val="24"/>
                <w:szCs w:val="24"/>
                <w:rtl/>
              </w:rPr>
              <w:t>ومعاني مفرداتها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D90E53" w:rsidRDefault="00D90E5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91D0D">
              <w:rPr>
                <w:rFonts w:cs="Simplified Arabic" w:hint="cs"/>
                <w:sz w:val="24"/>
                <w:szCs w:val="24"/>
                <w:rtl/>
              </w:rPr>
              <w:t>الالتزام بشروط الاستماع الجيّد.</w:t>
            </w:r>
          </w:p>
        </w:tc>
        <w:tc>
          <w:tcPr>
            <w:tcW w:w="2694" w:type="dxa"/>
          </w:tcPr>
          <w:p w:rsidR="00553F04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BE5157">
              <w:rPr>
                <w:rFonts w:cs="Simplified Arabic" w:hint="cs"/>
                <w:sz w:val="24"/>
                <w:szCs w:val="24"/>
                <w:rtl/>
              </w:rPr>
              <w:t>ماذا تعرف عن سيّدنا محمّد صلى الله عليه وسلّم</w:t>
            </w:r>
            <w:r w:rsidR="00942E90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553F04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BE5157">
              <w:rPr>
                <w:rFonts w:cs="Simplified Arabic" w:hint="cs"/>
                <w:sz w:val="24"/>
                <w:szCs w:val="24"/>
                <w:rtl/>
              </w:rPr>
              <w:t>عدّد أركان الإيمان، وأركان الإسلام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1F14AC" w:rsidRDefault="001F14AC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مظاهر ف</w:t>
            </w:r>
            <w:r w:rsidR="00942E90">
              <w:rPr>
                <w:rFonts w:cs="Simplified Arabic" w:hint="cs"/>
                <w:sz w:val="24"/>
                <w:szCs w:val="24"/>
                <w:rtl/>
              </w:rPr>
              <w:t>صاحة النبيّ صلى الله عليه وسلّم؟</w:t>
            </w:r>
          </w:p>
          <w:p w:rsidR="00AD1E9C" w:rsidRDefault="001F14AC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*بيّن العبر من فصول المعاناة التي مرّ بها الرسول الكريم في حياته.</w:t>
            </w:r>
          </w:p>
          <w:p w:rsidR="00543C41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82671">
              <w:rPr>
                <w:rFonts w:cs="Simplified Arabic" w:hint="cs"/>
                <w:sz w:val="24"/>
                <w:szCs w:val="24"/>
                <w:rtl/>
              </w:rPr>
              <w:t xml:space="preserve">أجب عن </w:t>
            </w:r>
            <w:r>
              <w:rPr>
                <w:rFonts w:cs="Simplified Arabic" w:hint="cs"/>
                <w:sz w:val="24"/>
                <w:szCs w:val="24"/>
                <w:rtl/>
              </w:rPr>
              <w:t>أسئلة نصّ الاستماع.</w:t>
            </w:r>
          </w:p>
          <w:p w:rsidR="00553F04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E536DF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FF7B24">
              <w:rPr>
                <w:rFonts w:cs="Simplified Arabic" w:hint="cs"/>
                <w:sz w:val="24"/>
                <w:szCs w:val="24"/>
                <w:rtl/>
              </w:rPr>
              <w:t xml:space="preserve">استراتيجيّة الدراما </w:t>
            </w:r>
            <w:r w:rsidR="004D510F">
              <w:rPr>
                <w:rFonts w:cs="Simplified Arabic" w:hint="cs"/>
                <w:sz w:val="24"/>
                <w:szCs w:val="24"/>
                <w:rtl/>
              </w:rPr>
              <w:t xml:space="preserve">(الفعل الروائيّ: </w:t>
            </w:r>
            <w:r w:rsidR="0023789B">
              <w:rPr>
                <w:rFonts w:cs="Simplified Arabic" w:hint="cs"/>
                <w:sz w:val="24"/>
                <w:szCs w:val="24"/>
                <w:rtl/>
              </w:rPr>
              <w:t>حيث يقرأ المعلّم نصّ الاستماع ويجعل الطلاب يتخيّلون المشاهد الحسّيّة</w:t>
            </w:r>
            <w:r w:rsidR="00E536DF">
              <w:rPr>
                <w:rFonts w:cs="Simplified Arabic" w:hint="cs"/>
                <w:sz w:val="24"/>
                <w:szCs w:val="24"/>
                <w:rtl/>
              </w:rPr>
              <w:t>).</w:t>
            </w:r>
            <w:bookmarkStart w:id="0" w:name="_GoBack"/>
            <w:bookmarkEnd w:id="0"/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156DCA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FF7B24">
              <w:rPr>
                <w:rFonts w:cs="Simplified Arabic" w:hint="cs"/>
                <w:sz w:val="24"/>
                <w:szCs w:val="24"/>
                <w:rtl/>
              </w:rPr>
              <w:t>كتاب السيرة النبويّة لابن هشام</w:t>
            </w:r>
            <w:r w:rsidR="005857BC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857BC" w:rsidRPr="007C6419" w:rsidRDefault="005857BC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2279DE" w:rsidRDefault="00F50BD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النصّ النثري</w:t>
            </w:r>
            <w:r w:rsidR="004E43CA">
              <w:rPr>
                <w:rFonts w:cs="Simplified Arabic" w:hint="cs"/>
                <w:b/>
                <w:bCs/>
                <w:sz w:val="24"/>
                <w:szCs w:val="24"/>
                <w:rtl/>
              </w:rPr>
              <w:t>ّ</w:t>
            </w:r>
            <w:r w:rsidR="00C30CB8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(أحاديث نبويّة</w:t>
            </w:r>
            <w:r w:rsidR="001F2366" w:rsidRPr="001867A8">
              <w:rPr>
                <w:rFonts w:cs="Simplified Arabic" w:hint="cs"/>
                <w:sz w:val="24"/>
                <w:szCs w:val="24"/>
                <w:rtl/>
              </w:rPr>
              <w:t>).</w:t>
            </w:r>
          </w:p>
          <w:p w:rsidR="00F50BD2" w:rsidRPr="00075F57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7A8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1867A8" w:rsidRPr="001867A8">
              <w:rPr>
                <w:rFonts w:cs="Simplified Arabic" w:hint="cs"/>
                <w:sz w:val="24"/>
                <w:szCs w:val="24"/>
                <w:rtl/>
              </w:rPr>
              <w:t>3)</w:t>
            </w:r>
          </w:p>
        </w:tc>
        <w:tc>
          <w:tcPr>
            <w:tcW w:w="3260" w:type="dxa"/>
            <w:gridSpan w:val="2"/>
          </w:tcPr>
          <w:p w:rsidR="000A4743" w:rsidRDefault="000A474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*قراءة </w:t>
            </w:r>
            <w:r w:rsidR="00010E74">
              <w:rPr>
                <w:rFonts w:cs="Simplified Arabic" w:hint="cs"/>
                <w:sz w:val="24"/>
                <w:szCs w:val="24"/>
                <w:rtl/>
              </w:rPr>
              <w:t>الأحاديث النبويّ الشريفة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قراءة جهريّة سليمة معبّرة.</w:t>
            </w:r>
          </w:p>
          <w:p w:rsidR="000A4743" w:rsidRDefault="000A474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010E74">
              <w:rPr>
                <w:rFonts w:cs="Simplified Arabic" w:hint="cs"/>
                <w:sz w:val="24"/>
                <w:szCs w:val="24"/>
                <w:rtl/>
              </w:rPr>
              <w:t>بيان الأفكار الرئيسة للأحاديث النبويّة الشريفة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C2276A" w:rsidRDefault="00C2276A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الدعوة إلى التفاؤل، والابتعاد عن التشاؤم.</w:t>
            </w:r>
          </w:p>
          <w:p w:rsidR="00714DA2" w:rsidRDefault="00714DA2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</w:t>
            </w:r>
            <w:r w:rsidR="00890A86">
              <w:rPr>
                <w:rFonts w:cs="Simplified Arabic" w:hint="cs"/>
                <w:sz w:val="24"/>
                <w:szCs w:val="24"/>
                <w:rtl/>
              </w:rPr>
              <w:t>تيق</w:t>
            </w:r>
            <w:r>
              <w:rPr>
                <w:rFonts w:cs="Simplified Arabic" w:hint="cs"/>
                <w:sz w:val="24"/>
                <w:szCs w:val="24"/>
                <w:rtl/>
              </w:rPr>
              <w:t>ن من رحمة الله ومغفرته لنا.</w:t>
            </w:r>
          </w:p>
          <w:p w:rsidR="001867A8" w:rsidRDefault="001867A8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0036A1">
              <w:rPr>
                <w:rFonts w:cs="Simplified Arabic" w:hint="cs"/>
                <w:sz w:val="24"/>
                <w:szCs w:val="24"/>
                <w:rtl/>
              </w:rPr>
              <w:t>إدراك أنّ الإسلام دين رحمة وخير للبشريّة جمعاء.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</w:t>
            </w:r>
            <w:r w:rsidR="005438F1">
              <w:rPr>
                <w:rFonts w:cs="Simplified Arabic" w:hint="cs"/>
                <w:sz w:val="24"/>
                <w:szCs w:val="24"/>
                <w:rtl/>
              </w:rPr>
              <w:t>بيان رحمة الرسول الكريم بالأطفال، وعنايته بهم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0A4743">
              <w:rPr>
                <w:rFonts w:cs="Simplified Arabic" w:hint="cs"/>
                <w:sz w:val="24"/>
                <w:szCs w:val="24"/>
                <w:rtl/>
              </w:rPr>
              <w:t>توضيح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معاني مفردات </w:t>
            </w:r>
            <w:r w:rsidR="005438F1">
              <w:rPr>
                <w:rFonts w:cs="Simplified Arabic" w:hint="cs"/>
                <w:sz w:val="24"/>
                <w:szCs w:val="24"/>
                <w:rtl/>
              </w:rPr>
              <w:t>الأحاديث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>، ومصطلحاته</w:t>
            </w:r>
            <w:r w:rsidR="005438F1">
              <w:rPr>
                <w:rFonts w:cs="Simplified Arabic" w:hint="cs"/>
                <w:sz w:val="24"/>
                <w:szCs w:val="24"/>
                <w:rtl/>
              </w:rPr>
              <w:t>ا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>، و</w:t>
            </w:r>
            <w:r>
              <w:rPr>
                <w:rFonts w:cs="Simplified Arabic" w:hint="cs"/>
                <w:sz w:val="24"/>
                <w:szCs w:val="24"/>
                <w:rtl/>
              </w:rPr>
              <w:t>تراكيبه</w:t>
            </w:r>
            <w:r w:rsidR="005438F1">
              <w:rPr>
                <w:rFonts w:cs="Simplified Arabic" w:hint="cs"/>
                <w:sz w:val="24"/>
                <w:szCs w:val="24"/>
                <w:rtl/>
              </w:rPr>
              <w:t>ا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 xml:space="preserve"> (</w:t>
            </w:r>
            <w:r w:rsidR="007F37AD">
              <w:rPr>
                <w:rFonts w:cs="Simplified Arabic" w:hint="cs"/>
                <w:sz w:val="24"/>
                <w:szCs w:val="24"/>
                <w:rtl/>
              </w:rPr>
              <w:t>الطيرة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>، و</w:t>
            </w:r>
            <w:r w:rsidR="007F37AD">
              <w:rPr>
                <w:rFonts w:cs="Simplified Arabic" w:hint="cs"/>
                <w:sz w:val="24"/>
                <w:szCs w:val="24"/>
                <w:rtl/>
              </w:rPr>
              <w:t>قُراب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 xml:space="preserve">، </w:t>
            </w:r>
            <w:r w:rsidR="007F37AD">
              <w:rPr>
                <w:rFonts w:cs="Simplified Arabic" w:hint="cs"/>
                <w:sz w:val="24"/>
                <w:szCs w:val="24"/>
                <w:rtl/>
              </w:rPr>
              <w:t>وأشقّ على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>)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32B17" w:rsidRDefault="00532B17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*ذكر دلالة ربط النبيّ الكريم بين تقبيل الصبيان والرحمة.</w:t>
            </w:r>
          </w:p>
          <w:p w:rsidR="00FE535C" w:rsidRDefault="00FE535C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*استنتاج الدروس التي ترشدنا إليها الأحاديث الشريفة.</w:t>
            </w:r>
          </w:p>
          <w:p w:rsidR="00FE535C" w:rsidRDefault="00FE535C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البحث في المعاجم عن جذور الكلمات</w:t>
            </w:r>
            <w:r w:rsidR="00D11C96">
              <w:rPr>
                <w:rFonts w:cs="Simplified Arabic" w:hint="cs"/>
                <w:sz w:val="24"/>
                <w:szCs w:val="24"/>
                <w:rtl/>
              </w:rPr>
              <w:t xml:space="preserve"> (خطايا، وعدوى، ويهوديّ).</w:t>
            </w:r>
          </w:p>
          <w:p w:rsidR="000A4743" w:rsidRPr="007501BC" w:rsidRDefault="000A4743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43C41" w:rsidRDefault="0078084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*معرفة</w:t>
            </w:r>
            <w:r w:rsidR="00FF58D8">
              <w:rPr>
                <w:rFonts w:cs="Simplified Arabic" w:hint="cs"/>
                <w:sz w:val="24"/>
                <w:szCs w:val="24"/>
                <w:rtl/>
              </w:rPr>
              <w:t xml:space="preserve"> بأساسيّات القراءة والكتابة.</w:t>
            </w:r>
          </w:p>
          <w:p w:rsidR="0078084E" w:rsidRDefault="0078084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E5FCB">
              <w:rPr>
                <w:rFonts w:cs="Simplified Arabic" w:hint="cs"/>
                <w:sz w:val="24"/>
                <w:szCs w:val="24"/>
                <w:rtl/>
              </w:rPr>
              <w:t>فهم المقروء والقدرة على ال</w:t>
            </w:r>
            <w:r w:rsidR="00E41673">
              <w:rPr>
                <w:rFonts w:cs="Simplified Arabic" w:hint="cs"/>
                <w:sz w:val="24"/>
                <w:szCs w:val="24"/>
                <w:rtl/>
              </w:rPr>
              <w:t>تفسير والتحليل.</w:t>
            </w:r>
          </w:p>
          <w:p w:rsidR="00F114FC" w:rsidRDefault="00F114FC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E41673">
              <w:rPr>
                <w:rFonts w:cs="Simplified Arabic" w:hint="cs"/>
                <w:sz w:val="24"/>
                <w:szCs w:val="24"/>
                <w:rtl/>
              </w:rPr>
              <w:t>إدراك أنّ الإسلام دين رحمة وعطاء وليس</w:t>
            </w:r>
            <w:r w:rsidR="00256072">
              <w:rPr>
                <w:rFonts w:cs="Simplified Arabic" w:hint="cs"/>
                <w:sz w:val="24"/>
                <w:szCs w:val="24"/>
                <w:rtl/>
              </w:rPr>
              <w:t xml:space="preserve"> دين</w:t>
            </w:r>
            <w:r w:rsidR="00E41673">
              <w:rPr>
                <w:rFonts w:cs="Simplified Arabic" w:hint="cs"/>
                <w:sz w:val="24"/>
                <w:szCs w:val="24"/>
                <w:rtl/>
              </w:rPr>
              <w:t xml:space="preserve"> تطرّف وإرهاب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694" w:type="dxa"/>
          </w:tcPr>
          <w:p w:rsidR="00543C41" w:rsidRDefault="00FF4BFA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970C93">
              <w:rPr>
                <w:rFonts w:cs="Simplified Arabic" w:hint="cs"/>
                <w:sz w:val="24"/>
                <w:szCs w:val="24"/>
                <w:rtl/>
              </w:rPr>
              <w:t>إلامَ</w:t>
            </w:r>
            <w:r w:rsidR="00C75A38">
              <w:rPr>
                <w:rFonts w:cs="Simplified Arabic" w:hint="cs"/>
                <w:sz w:val="24"/>
                <w:szCs w:val="24"/>
                <w:rtl/>
              </w:rPr>
              <w:t xml:space="preserve"> ترشد الأحاديث النبويّة الواردة؟</w:t>
            </w:r>
          </w:p>
          <w:p w:rsidR="00FF4BFA" w:rsidRDefault="00970C9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*استخرج الأفكار الرئيسة الواردة في الأحاديث.</w:t>
            </w:r>
          </w:p>
          <w:p w:rsidR="00FF4BFA" w:rsidRDefault="00FF4BFA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E243A7">
              <w:rPr>
                <w:rFonts w:cs="Simplified Arabic" w:hint="cs"/>
                <w:sz w:val="24"/>
                <w:szCs w:val="24"/>
                <w:rtl/>
              </w:rPr>
              <w:t>ما دلالة قول والد الطفل</w:t>
            </w:r>
            <w:r w:rsidR="00942E90">
              <w:rPr>
                <w:rFonts w:cs="Simplified Arabic" w:hint="cs"/>
                <w:sz w:val="24"/>
                <w:szCs w:val="24"/>
                <w:rtl/>
              </w:rPr>
              <w:t xml:space="preserve"> اليهوديّ لابنه: أطع ابا القاسم؟</w:t>
            </w:r>
          </w:p>
          <w:p w:rsidR="003528F9" w:rsidRDefault="003528F9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*كيف تردّ على من يت</w:t>
            </w:r>
            <w:r w:rsidR="00942E90">
              <w:rPr>
                <w:rFonts w:cs="Simplified Arabic" w:hint="cs"/>
                <w:sz w:val="24"/>
                <w:szCs w:val="24"/>
                <w:rtl/>
              </w:rPr>
              <w:t>ّهمون الإسلام بالتطرّف والإرهاب؟</w:t>
            </w:r>
          </w:p>
          <w:p w:rsidR="007E0E11" w:rsidRDefault="00104A0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E3789">
              <w:rPr>
                <w:rFonts w:cs="Simplified Arabic" w:hint="eastAsia"/>
                <w:sz w:val="24"/>
                <w:szCs w:val="24"/>
                <w:rtl/>
              </w:rPr>
              <w:t>وض</w:t>
            </w:r>
            <w:r w:rsidR="002E3789">
              <w:rPr>
                <w:rFonts w:cs="Simplified Arabic" w:hint="cs"/>
                <w:sz w:val="24"/>
                <w:szCs w:val="24"/>
                <w:rtl/>
              </w:rPr>
              <w:t>ّ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ح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معاني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مفردات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lastRenderedPageBreak/>
              <w:t>الأحاديث،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ومصطلحاتها،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وتراكيبها</w:t>
            </w:r>
            <w:r w:rsidR="002E3789" w:rsidRPr="002E3789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الطيرة،وقُراب،وأشقّعلى</w:t>
            </w:r>
            <w:r w:rsidR="002E3789" w:rsidRPr="002E3789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C75A38" w:rsidRDefault="00C75A38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ممَّ اشتقّت كلمة (ارْتَحَل)؟</w:t>
            </w:r>
          </w:p>
          <w:p w:rsidR="007E0E11" w:rsidRDefault="007E0E1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E3789">
              <w:rPr>
                <w:rFonts w:cs="Simplified Arabic" w:hint="cs"/>
                <w:sz w:val="24"/>
                <w:szCs w:val="24"/>
                <w:rtl/>
              </w:rPr>
              <w:t xml:space="preserve">أجب عن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أسئلة الفهم </w:t>
            </w:r>
            <w:r w:rsidR="002E3789">
              <w:rPr>
                <w:rFonts w:cs="Simplified Arabic" w:hint="cs"/>
                <w:sz w:val="24"/>
                <w:szCs w:val="24"/>
                <w:rtl/>
              </w:rPr>
              <w:t>والاستيعاب، والمناقشة والتحليل، واللغة.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*مشاهدة فيديو</w:t>
            </w:r>
            <w:r w:rsidR="007F7451">
              <w:rPr>
                <w:rFonts w:cs="Simplified Arabic" w:hint="cs"/>
                <w:sz w:val="24"/>
                <w:szCs w:val="24"/>
                <w:rtl/>
              </w:rPr>
              <w:t>من فيلم الرسالة.</w:t>
            </w:r>
          </w:p>
          <w:p w:rsidR="00543C41" w:rsidRPr="007501BC" w:rsidRDefault="008F5B25" w:rsidP="00104A0E">
            <w:pPr>
              <w:rPr>
                <w:rFonts w:cs="Simplified Arabic"/>
                <w:sz w:val="24"/>
                <w:szCs w:val="24"/>
                <w:rtl/>
              </w:rPr>
            </w:pPr>
            <w:r w:rsidRPr="008F5B25">
              <w:rPr>
                <w:rFonts w:cs="Simplified Arabic"/>
                <w:sz w:val="24"/>
                <w:szCs w:val="24"/>
                <w:rtl/>
              </w:rPr>
              <w:t>*</w:t>
            </w:r>
            <w:r w:rsidR="00046AF7">
              <w:rPr>
                <w:rFonts w:cs="Simplified Arabic" w:hint="cs"/>
                <w:sz w:val="24"/>
                <w:szCs w:val="24"/>
                <w:rtl/>
              </w:rPr>
              <w:t xml:space="preserve">إستراتيجيّة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="002279DE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التعاونيّ،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حيث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يجيب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عن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أسئلة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 </w:t>
            </w:r>
            <w:r w:rsidR="00046AF7">
              <w:rPr>
                <w:rFonts w:cs="Simplified Arabic" w:hint="cs"/>
                <w:sz w:val="24"/>
                <w:szCs w:val="24"/>
                <w:rtl/>
              </w:rPr>
              <w:t>الدرس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lastRenderedPageBreak/>
              <w:t>في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مجموعات</w:t>
            </w:r>
            <w:r w:rsidRPr="008F5B25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1F2366" w:rsidRDefault="00134064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*كمبيوتر، </w:t>
            </w:r>
            <w:r w:rsidR="001F2366">
              <w:rPr>
                <w:rFonts w:cs="Simplified Arabic" w:hint="cs"/>
                <w:sz w:val="24"/>
                <w:szCs w:val="24"/>
                <w:rtl/>
              </w:rPr>
              <w:t>وشاشة عرض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D11C96" w:rsidRDefault="00D11C96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*المعاجم اللغويّة.</w:t>
            </w:r>
          </w:p>
          <w:p w:rsidR="00884FA5" w:rsidRPr="00884FA5" w:rsidRDefault="00884FA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884FA5">
              <w:rPr>
                <w:rFonts w:cs="Simplified Arabic"/>
                <w:sz w:val="24"/>
                <w:szCs w:val="24"/>
              </w:rPr>
              <w:t>https://www.youtube.com/watch?v=xLPIqFcijQI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المحفوظات</w:t>
            </w:r>
          </w:p>
          <w:p w:rsidR="001F2366" w:rsidRPr="002279DE" w:rsidRDefault="002279DE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 أجل الطفولة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3260" w:type="dxa"/>
            <w:gridSpan w:val="2"/>
          </w:tcPr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*التعرّف على </w:t>
            </w:r>
            <w:r w:rsidR="005B0934">
              <w:rPr>
                <w:rFonts w:cs="Simplified Arabic" w:hint="cs"/>
                <w:sz w:val="24"/>
                <w:szCs w:val="24"/>
                <w:rtl/>
              </w:rPr>
              <w:t xml:space="preserve">اسم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الشاعر </w:t>
            </w:r>
            <w:r w:rsidR="005B0934">
              <w:rPr>
                <w:rFonts w:cs="Simplified Arabic" w:hint="cs"/>
                <w:sz w:val="24"/>
                <w:szCs w:val="24"/>
                <w:rtl/>
              </w:rPr>
              <w:t>بدويّ الجبل، وجنسيّته، وتاريخه السياسيّ، وأعماله الشعريّة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B0934" w:rsidRDefault="005B093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*ذكر مناسبة القصيدة، ومضمونها الإنسانيّ.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*قراءة القصيدة قراءة جهريّة سليمة</w:t>
            </w:r>
            <w:r w:rsidR="005B0934">
              <w:rPr>
                <w:rFonts w:cs="Simplified Arabic" w:hint="cs"/>
                <w:sz w:val="24"/>
                <w:szCs w:val="24"/>
                <w:rtl/>
              </w:rPr>
              <w:t xml:space="preserve"> معبّرة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*بيان معاني المفردات، ودلالات الألفاظ والتراكيب</w:t>
            </w:r>
            <w:r w:rsidR="005B0934">
              <w:rPr>
                <w:rFonts w:cs="Simplified Arabic" w:hint="cs"/>
                <w:sz w:val="24"/>
                <w:szCs w:val="24"/>
                <w:rtl/>
              </w:rPr>
              <w:t xml:space="preserve">، والأساليب اللغويّة الواردة </w:t>
            </w:r>
            <w:r w:rsidR="003B5311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5B0934">
              <w:rPr>
                <w:rFonts w:cs="Simplified Arabic" w:hint="cs"/>
                <w:sz w:val="24"/>
                <w:szCs w:val="24"/>
                <w:rtl/>
              </w:rPr>
              <w:t>ناغى، والصادي، ويا ليتها كانت أحنّ وأحدبا</w:t>
            </w:r>
            <w:r w:rsidR="003B5311">
              <w:rPr>
                <w:rFonts w:cs="Simplified Arabic" w:hint="cs"/>
                <w:sz w:val="24"/>
                <w:szCs w:val="24"/>
                <w:rtl/>
              </w:rPr>
              <w:t>)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D00A3F" w:rsidRDefault="00D00A3F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*استخراج المظاهر الدالّة على الطفولة في القصيدة.</w:t>
            </w:r>
          </w:p>
          <w:p w:rsidR="005B0934" w:rsidRDefault="005B093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*توضيح جمال التصوير في القصيدة (كزغب القطا لو أنّه راح صاديا، وأسدل أجفاني غطاء يظلّه).</w:t>
            </w:r>
          </w:p>
          <w:p w:rsidR="00D00A3F" w:rsidRDefault="00D00A3F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*بيان عواطف الشاعر في القصيدة.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46BA" w:rsidRDefault="006146BA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*وعي حاجات الأطفال وطباعهم.</w:t>
            </w:r>
          </w:p>
          <w:p w:rsidR="00543C41" w:rsidRDefault="000367C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نظام القصيدة العموديّة.</w:t>
            </w:r>
          </w:p>
          <w:p w:rsidR="00A81E11" w:rsidRDefault="00A81E1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*القدرة على التفاعل مع النصّ الشعريّ.</w:t>
            </w:r>
          </w:p>
        </w:tc>
        <w:tc>
          <w:tcPr>
            <w:tcW w:w="2694" w:type="dxa"/>
          </w:tcPr>
          <w:p w:rsidR="003B5311" w:rsidRDefault="003B531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*تحدّث عن الشاعر </w:t>
            </w:r>
            <w:r w:rsidR="004B1EF0">
              <w:rPr>
                <w:rFonts w:cs="Simplified Arabic" w:hint="cs"/>
                <w:sz w:val="24"/>
                <w:szCs w:val="24"/>
                <w:rtl/>
              </w:rPr>
              <w:t>بدويّ الجبل، وأعماله الشعريّة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3B531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الفكرة الرئيسة في القصيدة؟</w:t>
            </w:r>
          </w:p>
          <w:p w:rsidR="004B1EF0" w:rsidRDefault="004B1EF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*بيّن معاني المفردات، ودلالات الألفاظ والتراكيب، والأساليب اللغويّة (ناغى، والصادي، ويا ليتها كانت أحنّ وأحدبا).</w:t>
            </w:r>
          </w:p>
          <w:p w:rsidR="004B1EF0" w:rsidRDefault="004B1EF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*وضّح جمال التصوير في قوله: كزغب القطا لو أنّه راح صاديا، وأسدل أجفاني غطاء يظلّه.</w:t>
            </w:r>
          </w:p>
          <w:p w:rsidR="004B1EF0" w:rsidRDefault="004B1EF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*بيّن عواطف الشاعر في القصيدة.</w:t>
            </w:r>
          </w:p>
          <w:p w:rsidR="004B1EF0" w:rsidRDefault="004B1EF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*وضّح أفكار الأبيات واشرحها شرحا أدبيّا وافيا.</w:t>
            </w:r>
          </w:p>
          <w:p w:rsidR="003B5311" w:rsidRDefault="003B531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4B1EF0">
              <w:rPr>
                <w:rFonts w:cs="Simplified Arabic" w:hint="cs"/>
                <w:sz w:val="24"/>
                <w:szCs w:val="24"/>
                <w:rtl/>
              </w:rPr>
              <w:t xml:space="preserve"> أجب عن </w:t>
            </w:r>
            <w:r>
              <w:rPr>
                <w:rFonts w:cs="Simplified Arabic" w:hint="cs"/>
                <w:sz w:val="24"/>
                <w:szCs w:val="24"/>
                <w:rtl/>
              </w:rPr>
              <w:t>أسئلة المناقشة</w:t>
            </w:r>
            <w:r w:rsidR="004B1EF0">
              <w:rPr>
                <w:rFonts w:cs="Simplified Arabic" w:hint="cs"/>
                <w:sz w:val="24"/>
                <w:szCs w:val="24"/>
                <w:rtl/>
              </w:rPr>
              <w:t xml:space="preserve"> والتحليل، واللغة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*الغناء الجماعيّ</w:t>
            </w:r>
            <w:r w:rsidR="00CB16D9">
              <w:rPr>
                <w:rFonts w:cs="Simplified Arabic" w:hint="cs"/>
                <w:sz w:val="24"/>
                <w:szCs w:val="24"/>
                <w:rtl/>
              </w:rPr>
              <w:t xml:space="preserve"> للقصيدة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440B69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كمبيوتر، وشاشة عرض، ومايكرفون.</w:t>
            </w:r>
          </w:p>
          <w:p w:rsidR="00440B69" w:rsidRDefault="008D50C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43132">
              <w:rPr>
                <w:rFonts w:cs="Simplified Arabic" w:hint="cs"/>
                <w:sz w:val="24"/>
                <w:szCs w:val="24"/>
                <w:rtl/>
              </w:rPr>
              <w:t>أشعار بدوي الجبل</w:t>
            </w:r>
          </w:p>
          <w:p w:rsidR="005867F7" w:rsidRPr="005867F7" w:rsidRDefault="005867F7" w:rsidP="00104A0E">
            <w:pPr>
              <w:rPr>
                <w:rFonts w:cs="Simplified Arabic"/>
                <w:sz w:val="24"/>
                <w:szCs w:val="24"/>
                <w:rtl/>
              </w:rPr>
            </w:pPr>
            <w:r w:rsidRPr="005867F7">
              <w:rPr>
                <w:rFonts w:cs="Simplified Arabic"/>
                <w:sz w:val="24"/>
                <w:szCs w:val="24"/>
              </w:rPr>
              <w:t>https://www.youtube.com/watch?v=aWV17YTjq6Q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440B69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القواعد اللغويّة</w:t>
            </w:r>
          </w:p>
          <w:p w:rsidR="00440B69" w:rsidRPr="00120DCB" w:rsidRDefault="00120DC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120DCB">
              <w:rPr>
                <w:rFonts w:cs="Simplified Arabic" w:hint="cs"/>
                <w:sz w:val="24"/>
                <w:szCs w:val="24"/>
                <w:rtl/>
              </w:rPr>
              <w:t>رفع الفعل المضارع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3260" w:type="dxa"/>
            <w:gridSpan w:val="2"/>
          </w:tcPr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>ذكر علامتي رفع الفعل المضارع.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>بيان حالتي بناء الفعل المضارع.</w:t>
            </w:r>
          </w:p>
          <w:p w:rsidR="005F7C80" w:rsidRDefault="005F7C8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*توضيح الأفعال الخمسة.</w:t>
            </w:r>
          </w:p>
          <w:p w:rsidR="005F7C80" w:rsidRDefault="005F7C8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*إعراب الفعل المضارع.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>ضبط العلامة الإعرابيّة للفعل المضارع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 xml:space="preserve">في </w:t>
            </w:r>
            <w:r>
              <w:rPr>
                <w:rFonts w:cs="Simplified Arabic" w:hint="cs"/>
                <w:sz w:val="24"/>
                <w:szCs w:val="24"/>
                <w:rtl/>
              </w:rPr>
              <w:t>تعبير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>نا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اللفظيّ والكتابيّ.</w:t>
            </w:r>
          </w:p>
        </w:tc>
        <w:tc>
          <w:tcPr>
            <w:tcW w:w="1559" w:type="dxa"/>
          </w:tcPr>
          <w:p w:rsidR="00543C41" w:rsidRDefault="0052496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علامات الفعل المضارع.</w:t>
            </w:r>
          </w:p>
          <w:p w:rsidR="00524964" w:rsidRDefault="0052496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بيان علامة الرفع الأصليّة في الفعل المضارع.</w:t>
            </w:r>
          </w:p>
          <w:p w:rsidR="00524964" w:rsidRDefault="00524964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543C41" w:rsidRDefault="0052496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*استخرج الأفعال المضارعة، وبيّن علامة رفعها: عيناك حين تبسمان تورق الكروم.</w:t>
            </w:r>
          </w:p>
          <w:p w:rsidR="00524964" w:rsidRDefault="0052496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*مثّل بجملة مفيدة على فعل مضارع مبنيّ على الفتح.</w:t>
            </w:r>
          </w:p>
          <w:p w:rsidR="00524964" w:rsidRDefault="0052496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*أعرب ما تحته خطّ: و</w:t>
            </w:r>
            <w:r w:rsidRPr="00524964">
              <w:rPr>
                <w:rFonts w:cs="Simplified Arabic" w:hint="cs"/>
                <w:sz w:val="24"/>
                <w:szCs w:val="24"/>
                <w:u w:val="single"/>
                <w:rtl/>
              </w:rPr>
              <w:t>أسدل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أجفاني غطاء </w:t>
            </w:r>
            <w:r w:rsidRPr="00524964">
              <w:rPr>
                <w:rFonts w:cs="Simplified Arabic" w:hint="cs"/>
                <w:sz w:val="24"/>
                <w:szCs w:val="24"/>
                <w:u w:val="single"/>
                <w:rtl/>
              </w:rPr>
              <w:t>يظلّ</w:t>
            </w:r>
            <w:r>
              <w:rPr>
                <w:rFonts w:cs="Simplified Arabic" w:hint="cs"/>
                <w:sz w:val="24"/>
                <w:szCs w:val="24"/>
                <w:rtl/>
              </w:rPr>
              <w:t>ه.</w:t>
            </w:r>
          </w:p>
          <w:p w:rsidR="00103DFD" w:rsidRDefault="00103DF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*أجب عن تدريبات الكتاب.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*المنهج الاستقرائيّ.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*وسائل تعليميّة.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F8145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شاشة عرض، ولوحات كرتونيّة، وأوراق عمل.</w:t>
            </w:r>
          </w:p>
          <w:p w:rsidR="00F81454" w:rsidRDefault="00F81454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57093A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7093A" w:rsidRDefault="0057093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البلاغة</w:t>
            </w:r>
          </w:p>
          <w:p w:rsidR="0057093A" w:rsidRDefault="0057093A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57093A">
              <w:rPr>
                <w:rFonts w:cs="Simplified Arabic" w:hint="cs"/>
                <w:sz w:val="24"/>
                <w:szCs w:val="24"/>
                <w:rtl/>
              </w:rPr>
              <w:t>مراجعة</w:t>
            </w:r>
          </w:p>
          <w:p w:rsidR="007904FA" w:rsidRPr="0057093A" w:rsidRDefault="007904FA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(1)</w:t>
            </w:r>
          </w:p>
        </w:tc>
        <w:tc>
          <w:tcPr>
            <w:tcW w:w="3260" w:type="dxa"/>
            <w:gridSpan w:val="2"/>
          </w:tcPr>
          <w:p w:rsidR="0057093A" w:rsidRDefault="0057093A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*مراجعة الطلبة بعلوم البلاغة الثلاثة: علم البيان، وعلم البديع، وعلم المعاني.</w:t>
            </w:r>
          </w:p>
          <w:p w:rsidR="0057093A" w:rsidRDefault="0057093A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*بيان مفهوم كلّ من الجناس والسجع، وأنواعهما، وفوائدهما.</w:t>
            </w:r>
          </w:p>
          <w:p w:rsidR="0057093A" w:rsidRDefault="0057093A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*التمثيل على الجناس والسجع بجمل تامّة من إنشائنا.</w:t>
            </w:r>
          </w:p>
        </w:tc>
        <w:tc>
          <w:tcPr>
            <w:tcW w:w="1559" w:type="dxa"/>
          </w:tcPr>
          <w:p w:rsidR="00D614CF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المقصود بالبلاغة، والغاية منها.</w:t>
            </w:r>
          </w:p>
          <w:p w:rsidR="000F015E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C35FE0" w:rsidRDefault="00C35FE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*عدّد علوم البلاغة الثلاثة.</w:t>
            </w:r>
          </w:p>
          <w:p w:rsidR="00C35FE0" w:rsidRDefault="00C35FE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*عرّف كلّ من الجناس والسجع، واذكر أنواعهما وفوائدهما.</w:t>
            </w:r>
          </w:p>
          <w:p w:rsidR="00C35FE0" w:rsidRDefault="00C35FE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*مثّل بجمل تامّة من إنشائك على كلّ من الجناس والسجع.</w:t>
            </w:r>
          </w:p>
          <w:p w:rsidR="0057093A" w:rsidRDefault="00C35FE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*أجب عن تدريبي الدرس.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7093A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التعاونيّ، حيث يوزّع الطلبة في مجموعات للإجابة عن تدريبي الكتاب.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7093A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*شاشة عرض.</w:t>
            </w:r>
          </w:p>
          <w:p w:rsidR="000F015E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*منهاج الصفّ الثامن (الفصل الأوّل).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F81454" w:rsidRDefault="007904F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الألف الفارقة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260" w:type="dxa"/>
            <w:gridSpan w:val="2"/>
          </w:tcPr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*التعرّف على </w:t>
            </w:r>
            <w:r w:rsidR="00CC6BD0">
              <w:rPr>
                <w:rFonts w:cs="Simplified Arabic" w:hint="cs"/>
                <w:sz w:val="24"/>
                <w:szCs w:val="24"/>
                <w:rtl/>
              </w:rPr>
              <w:t>الألف الفارقة.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CC6BD0">
              <w:rPr>
                <w:rFonts w:cs="Simplified Arabic" w:hint="cs"/>
                <w:sz w:val="24"/>
                <w:szCs w:val="24"/>
                <w:rtl/>
              </w:rPr>
              <w:t>التفريق بين واو الجماعة، والواو الأصليّة وواو جمع المذكّر السالم.</w:t>
            </w:r>
          </w:p>
          <w:p w:rsidR="00CC6BD0" w:rsidRPr="007501BC" w:rsidRDefault="00CC6BD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*مراعاة كتابة الألف الفارقة في موضعها في إملائنا وتعبيرنا الكتابيّ.</w:t>
            </w:r>
          </w:p>
        </w:tc>
        <w:tc>
          <w:tcPr>
            <w:tcW w:w="1559" w:type="dxa"/>
          </w:tcPr>
          <w:p w:rsidR="00543C41" w:rsidRDefault="00300AB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واو الجماعة، والواو الأصليّة، وواو جمع المذكّر السالم.</w:t>
            </w:r>
          </w:p>
        </w:tc>
        <w:tc>
          <w:tcPr>
            <w:tcW w:w="2694" w:type="dxa"/>
          </w:tcPr>
          <w:p w:rsidR="00543C41" w:rsidRDefault="00B57836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المقصود بالألف الفارقة.</w:t>
            </w:r>
          </w:p>
          <w:p w:rsidR="00B57836" w:rsidRDefault="00B57836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*كيف تفرّق بين واو الجماعة، والواو الأصليّة وواو جمع المذكّر السالم.</w:t>
            </w:r>
          </w:p>
          <w:p w:rsidR="00B57836" w:rsidRDefault="00B57836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*مثّل بجملة تامّة من إنشائك على فعل ينتهي بواو الجماعة.</w:t>
            </w:r>
          </w:p>
          <w:p w:rsidR="00B57836" w:rsidRDefault="00B57836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*أجب عن تدريبي الدرس.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*وسائل تعليميّة.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*التعلّم التعاونيّ.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A51570" w:rsidRDefault="00F576B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51570">
              <w:rPr>
                <w:rFonts w:cs="Simplified Arabic" w:hint="cs"/>
                <w:sz w:val="24"/>
                <w:szCs w:val="24"/>
                <w:rtl/>
              </w:rPr>
              <w:t>أقلام ملوّنة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F576B3" w:rsidRDefault="00F576B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*وأوراق عمل.</w:t>
            </w:r>
          </w:p>
          <w:p w:rsidR="005C117B" w:rsidRDefault="005C117B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*دفاتر الإملاء.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الخطّ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260" w:type="dxa"/>
            <w:gridSpan w:val="2"/>
          </w:tcPr>
          <w:p w:rsidR="00300ABD" w:rsidRDefault="00300AB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*الكتابة بخطّي النسخ والرقعة.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*إعطاء وضوح وجماليّة لخطوط الطلبة.</w:t>
            </w:r>
          </w:p>
        </w:tc>
        <w:tc>
          <w:tcPr>
            <w:tcW w:w="1559" w:type="dxa"/>
          </w:tcPr>
          <w:p w:rsidR="00543C41" w:rsidRDefault="00300AB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أصول كتابة خطي النسخ والرقعة.</w:t>
            </w:r>
          </w:p>
        </w:tc>
        <w:tc>
          <w:tcPr>
            <w:tcW w:w="2694" w:type="dxa"/>
          </w:tcPr>
          <w:p w:rsidR="00543C41" w:rsidRDefault="00104A0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B319E">
              <w:rPr>
                <w:rFonts w:cs="Simplified Arabic" w:hint="cs"/>
                <w:sz w:val="24"/>
                <w:szCs w:val="24"/>
                <w:rtl/>
              </w:rPr>
              <w:t>اكتب العبارة مرّتين بخطّ النسخ، ومرّتين بخطّ الرقعة.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B319E">
              <w:rPr>
                <w:rFonts w:cs="Simplified Arabic" w:hint="cs"/>
                <w:sz w:val="24"/>
                <w:szCs w:val="24"/>
                <w:rtl/>
              </w:rPr>
              <w:t>إستراتيجيّة المحاكاة لنموذج الخطّ المعطى.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AB319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*مسطرة.</w:t>
            </w:r>
          </w:p>
          <w:p w:rsidR="00AB319E" w:rsidRDefault="00AB319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*أقلام ملوّنة.</w:t>
            </w:r>
          </w:p>
          <w:p w:rsidR="005C117B" w:rsidRDefault="005C117B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*دفاتر الإملاء.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التعبير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260" w:type="dxa"/>
            <w:gridSpan w:val="2"/>
            <w:tcBorders>
              <w:bottom w:val="single" w:sz="18" w:space="0" w:color="000000" w:themeColor="text1"/>
            </w:tcBorders>
          </w:tcPr>
          <w:p w:rsidR="00387D41" w:rsidRDefault="00387D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*صياغة الجمل بأنواعها لتكوين فقرة.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387D41">
              <w:rPr>
                <w:rFonts w:cs="Simplified Arabic" w:hint="cs"/>
                <w:sz w:val="24"/>
                <w:szCs w:val="24"/>
                <w:rtl/>
              </w:rPr>
              <w:t>كتابة فقرات مترابطة بالاستعانة بالأفكار المعطاة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</w:tcPr>
          <w:p w:rsidR="00543C41" w:rsidRDefault="00387D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أنواع الجمل التي تتكوّن منها الفقرة (مفتاحيّة، وداعمة، وختاميّة).</w:t>
            </w:r>
          </w:p>
        </w:tc>
        <w:tc>
          <w:tcPr>
            <w:tcW w:w="2694" w:type="dxa"/>
            <w:tcBorders>
              <w:bottom w:val="single" w:sz="18" w:space="0" w:color="000000" w:themeColor="text1"/>
            </w:tcBorders>
          </w:tcPr>
          <w:p w:rsidR="00543C41" w:rsidRDefault="00104A0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387D41">
              <w:rPr>
                <w:rFonts w:cs="Simplified Arabic" w:hint="cs"/>
                <w:sz w:val="24"/>
                <w:szCs w:val="24"/>
                <w:rtl/>
              </w:rPr>
              <w:t>صغ جملا متنوّعة لتعطي فقرة.</w:t>
            </w:r>
          </w:p>
          <w:p w:rsidR="00387D41" w:rsidRDefault="00387D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اكتب فقرات مترابطة مستعينا بالأفكار المعطاة.</w:t>
            </w:r>
          </w:p>
        </w:tc>
        <w:tc>
          <w:tcPr>
            <w:tcW w:w="1275" w:type="dxa"/>
            <w:tcBorders>
              <w:bottom w:val="single" w:sz="18" w:space="0" w:color="000000" w:themeColor="text1"/>
              <w:right w:val="single" w:sz="2" w:space="0" w:color="000000" w:themeColor="text1"/>
            </w:tcBorders>
          </w:tcPr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</w:t>
            </w:r>
            <w:r w:rsidR="002248E2">
              <w:rPr>
                <w:rFonts w:cs="Simplified Arabic" w:hint="cs"/>
                <w:sz w:val="24"/>
                <w:szCs w:val="24"/>
                <w:rtl/>
              </w:rPr>
              <w:t>تعاونيّ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43C41" w:rsidRDefault="006877C8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51570">
              <w:rPr>
                <w:rFonts w:cs="Simplified Arabic" w:hint="cs"/>
                <w:sz w:val="24"/>
                <w:szCs w:val="24"/>
                <w:rtl/>
              </w:rPr>
              <w:t xml:space="preserve">أقلام ملوّنة، </w:t>
            </w: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51570">
              <w:rPr>
                <w:rFonts w:cs="Simplified Arabic" w:hint="cs"/>
                <w:sz w:val="24"/>
                <w:szCs w:val="24"/>
                <w:rtl/>
              </w:rPr>
              <w:t xml:space="preserve">أوراق </w:t>
            </w:r>
            <w:r>
              <w:rPr>
                <w:rFonts w:cs="Simplified Arabic"/>
                <w:sz w:val="24"/>
                <w:szCs w:val="24"/>
              </w:rPr>
              <w:t>A4</w:t>
            </w:r>
            <w:r w:rsidR="00A51570">
              <w:rPr>
                <w:rFonts w:cs="Simplified Arabic" w:hint="cs"/>
                <w:sz w:val="24"/>
                <w:szCs w:val="24"/>
                <w:rtl/>
              </w:rPr>
              <w:t xml:space="preserve"> ملوّنة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1710D3" w:rsidRDefault="001710D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*دفاتر التعبير</w:t>
            </w:r>
            <w:r w:rsidR="005C117B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</w:tbl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B01C74" w:rsidRDefault="009F34C5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t>ثالثا</w:t>
      </w:r>
      <w:r w:rsidR="00547CA9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547CA9" w:rsidRPr="007501BC">
        <w:rPr>
          <w:rFonts w:cs="Simplified Arabic" w:hint="cs"/>
          <w:sz w:val="24"/>
          <w:szCs w:val="24"/>
          <w:rtl/>
        </w:rPr>
        <w:t xml:space="preserve"> الأد</w:t>
      </w:r>
      <w:r w:rsidR="005C177E">
        <w:rPr>
          <w:rFonts w:cs="Simplified Arabic" w:hint="cs"/>
          <w:sz w:val="24"/>
          <w:szCs w:val="24"/>
          <w:rtl/>
        </w:rPr>
        <w:t>لّة والبراهين على نواتج التعلّم.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2233"/>
        <w:gridCol w:w="2551"/>
        <w:gridCol w:w="3544"/>
        <w:gridCol w:w="2694"/>
      </w:tblGrid>
      <w:tr w:rsidR="0007107B" w:rsidTr="00812171">
        <w:tc>
          <w:tcPr>
            <w:tcW w:w="2233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2551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3544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2694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07107B" w:rsidTr="00812171">
        <w:tc>
          <w:tcPr>
            <w:tcW w:w="2233" w:type="dxa"/>
          </w:tcPr>
          <w:p w:rsidR="0007107B" w:rsidRDefault="0007107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اختبار كتابيّ بالوحدة كاملة.</w:t>
            </w:r>
          </w:p>
        </w:tc>
        <w:tc>
          <w:tcPr>
            <w:tcW w:w="2551" w:type="dxa"/>
          </w:tcPr>
          <w:p w:rsidR="0007107B" w:rsidRDefault="0007107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ورقتا عمل في القواعد، وفي الإملاء.</w:t>
            </w:r>
          </w:p>
        </w:tc>
        <w:tc>
          <w:tcPr>
            <w:tcW w:w="3544" w:type="dxa"/>
          </w:tcPr>
          <w:p w:rsidR="0007107B" w:rsidRDefault="003665ED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توثيق انتهاكات الاحتلال الإسرائيليّ لحقوق الأطفال في القانون الدوليّ الإنسانيّ.</w:t>
            </w:r>
          </w:p>
        </w:tc>
        <w:tc>
          <w:tcPr>
            <w:tcW w:w="2694" w:type="dxa"/>
          </w:tcPr>
          <w:p w:rsidR="0007107B" w:rsidRDefault="0007107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توثيق نواتج التعلّم في ملف الإنجاز</w:t>
            </w:r>
          </w:p>
        </w:tc>
      </w:tr>
    </w:tbl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E84884" w:rsidRDefault="005C177E" w:rsidP="005C177E">
      <w:pPr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ثالثا: </w:t>
      </w:r>
      <w:r w:rsidR="008763A6">
        <w:rPr>
          <w:rFonts w:cs="Simplified Arabic" w:hint="cs"/>
          <w:b/>
          <w:bCs/>
          <w:sz w:val="24"/>
          <w:szCs w:val="24"/>
          <w:rtl/>
        </w:rPr>
        <w:t>المهمّات الأدائيّة، واستراتيجيّات التدريس والتقويم</w:t>
      </w:r>
      <w:r>
        <w:rPr>
          <w:rFonts w:cs="Simplified Arabic" w:hint="cs"/>
          <w:b/>
          <w:bCs/>
          <w:sz w:val="24"/>
          <w:szCs w:val="24"/>
          <w:rtl/>
        </w:rPr>
        <w:t>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3284"/>
        <w:gridCol w:w="3285"/>
        <w:gridCol w:w="4453"/>
      </w:tblGrid>
      <w:tr w:rsidR="008763A6" w:rsidTr="00812171">
        <w:tc>
          <w:tcPr>
            <w:tcW w:w="3284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3285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إستراتيجيّة التدريس</w:t>
            </w:r>
          </w:p>
        </w:tc>
        <w:tc>
          <w:tcPr>
            <w:tcW w:w="4453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عرض سمعيّ.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الحوار والمناقشة.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قراءة النصّ قراءة جهريّة معبّرة.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المحاكاة.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تحليل النصّ الأدبيّ.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التعلّم التعاونيّ.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 رصد.</w:t>
            </w:r>
          </w:p>
        </w:tc>
      </w:tr>
      <w:tr w:rsidR="00E71EA2" w:rsidTr="00812171">
        <w:tc>
          <w:tcPr>
            <w:tcW w:w="3284" w:type="dxa"/>
          </w:tcPr>
          <w:p w:rsidR="00E71EA2" w:rsidRPr="006225A9" w:rsidRDefault="00E71EA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225A9">
              <w:rPr>
                <w:rFonts w:cs="Simplified Arabic" w:hint="cs"/>
                <w:sz w:val="24"/>
                <w:szCs w:val="24"/>
                <w:rtl/>
              </w:rPr>
              <w:t>توثيق انتهاكات الاحتلال الإسرائيليّ لحقوق الأطفال في القانون الدوليّ الإنسانيّ.</w:t>
            </w:r>
          </w:p>
        </w:tc>
        <w:tc>
          <w:tcPr>
            <w:tcW w:w="3285" w:type="dxa"/>
          </w:tcPr>
          <w:p w:rsidR="00E71EA2" w:rsidRPr="006225A9" w:rsidRDefault="00E71EA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225A9">
              <w:rPr>
                <w:rFonts w:cs="Simplified Arabic" w:hint="cs"/>
                <w:sz w:val="24"/>
                <w:szCs w:val="24"/>
                <w:rtl/>
              </w:rPr>
              <w:t>التعلّم بالمشروع.</w:t>
            </w:r>
          </w:p>
        </w:tc>
        <w:tc>
          <w:tcPr>
            <w:tcW w:w="4453" w:type="dxa"/>
          </w:tcPr>
          <w:p w:rsidR="00E71EA2" w:rsidRPr="006225A9" w:rsidRDefault="00E71EA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225A9">
              <w:rPr>
                <w:rFonts w:cs="Simplified Arabic" w:hint="cs"/>
                <w:sz w:val="24"/>
                <w:szCs w:val="24"/>
                <w:rtl/>
              </w:rPr>
              <w:t>سلّم تقدير وصفيّ.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استنتاج قواعد النحو والبلاغة والإملاء.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المنهج الاستقرائيّ.</w:t>
            </w:r>
          </w:p>
        </w:tc>
        <w:tc>
          <w:tcPr>
            <w:tcW w:w="4453" w:type="dxa"/>
          </w:tcPr>
          <w:p w:rsidR="00E71EA2" w:rsidRDefault="00E269BE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</w:t>
            </w:r>
            <w:r w:rsidR="00E71EA2">
              <w:rPr>
                <w:rFonts w:cs="Simplified Arabic" w:hint="cs"/>
                <w:sz w:val="24"/>
                <w:szCs w:val="24"/>
                <w:rtl/>
              </w:rPr>
              <w:t xml:space="preserve"> رصد.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الكتابة بخطّي النسخ والرقعة.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المحاكاة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التعبير: </w:t>
            </w:r>
            <w:r w:rsidR="00E269BE">
              <w:rPr>
                <w:rFonts w:cs="Simplified Arabic" w:hint="cs"/>
                <w:sz w:val="24"/>
                <w:szCs w:val="24"/>
                <w:rtl/>
              </w:rPr>
              <w:t>كتابة فقرات مترابطة.</w:t>
            </w:r>
          </w:p>
        </w:tc>
        <w:tc>
          <w:tcPr>
            <w:tcW w:w="3285" w:type="dxa"/>
          </w:tcPr>
          <w:p w:rsidR="00E71EA2" w:rsidRDefault="00E269BE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التعلّم التعاونيّ</w:t>
            </w:r>
          </w:p>
        </w:tc>
        <w:tc>
          <w:tcPr>
            <w:tcW w:w="4453" w:type="dxa"/>
          </w:tcPr>
          <w:p w:rsidR="00E71EA2" w:rsidRDefault="00E269BE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 رصد.</w:t>
            </w:r>
          </w:p>
        </w:tc>
      </w:tr>
    </w:tbl>
    <w:p w:rsidR="00E84884" w:rsidRPr="007501BC" w:rsidRDefault="009F34C5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t>رابعا</w:t>
      </w:r>
      <w:r w:rsidR="00CA14CA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8763A6">
        <w:rPr>
          <w:rFonts w:cs="Simplified Arabic" w:hint="cs"/>
          <w:sz w:val="24"/>
          <w:szCs w:val="24"/>
          <w:rtl/>
        </w:rPr>
        <w:t xml:space="preserve"> المهمّة</w:t>
      </w:r>
      <w:r w:rsidR="00CA14CA">
        <w:rPr>
          <w:rFonts w:cs="Simplified Arabic" w:hint="cs"/>
          <w:sz w:val="24"/>
          <w:szCs w:val="24"/>
          <w:rtl/>
        </w:rPr>
        <w:t xml:space="preserve"> الأدائيّة</w:t>
      </w:r>
      <w:r w:rsidR="008763A6">
        <w:rPr>
          <w:rFonts w:cs="Simplified Arabic" w:hint="cs"/>
          <w:sz w:val="24"/>
          <w:szCs w:val="24"/>
          <w:rtl/>
        </w:rPr>
        <w:t xml:space="preserve"> النهائيّة</w:t>
      </w:r>
      <w:r w:rsidR="009135A4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للمتعلّمي</w:t>
      </w:r>
      <w:r w:rsidR="00CA14CA" w:rsidRPr="007501BC">
        <w:rPr>
          <w:rFonts w:cs="Simplified Arabic" w:hint="cs"/>
          <w:sz w:val="24"/>
          <w:szCs w:val="24"/>
          <w:rtl/>
        </w:rPr>
        <w:t>ن بعد الوحدة الدراسيّة.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9640"/>
      </w:tblGrid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9640" w:type="dxa"/>
          </w:tcPr>
          <w:p w:rsidR="00CA14CA" w:rsidRPr="007501BC" w:rsidRDefault="00704850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يبعث الطلبة للجنة الدوليّة للصليب الأحمر فقرات بانتهاكات الاحتلال الإسرائيليّ لحقوق الأطفال في القانون الدوليّ الإنسانيّ بصفتها حارسا له.</w:t>
            </w:r>
          </w:p>
        </w:tc>
      </w:tr>
      <w:tr w:rsidR="00403CDE" w:rsidRPr="007501BC" w:rsidTr="00812171">
        <w:tc>
          <w:tcPr>
            <w:tcW w:w="1382" w:type="dxa"/>
          </w:tcPr>
          <w:p w:rsidR="00403CDE" w:rsidRPr="00044823" w:rsidRDefault="00403CDE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9640" w:type="dxa"/>
          </w:tcPr>
          <w:p w:rsidR="00403CDE" w:rsidRDefault="008C223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يكتب الطلبة فقرات بجمل مفتاحيّة وداعمة وختاميّة حول انتهاكات الاحتلال لحقوق الأطفال في القانون الدولي الإنسانيّ</w:t>
            </w:r>
            <w:r w:rsidR="00403CDE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9640" w:type="dxa"/>
          </w:tcPr>
          <w:p w:rsidR="00CA14CA" w:rsidRPr="007501BC" w:rsidRDefault="00BA74A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تعرية الاحتلال أمام المجتمع الدوليّ، وفضح جرائمه بحقّ أطفال فلسطين.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9640" w:type="dxa"/>
          </w:tcPr>
          <w:p w:rsidR="00CA14CA" w:rsidRPr="007501BC" w:rsidRDefault="00666D7E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حقوقيّون يدرسون انتهاكات الاحتلال الإسرائيلي بحقّ أطفال فلسطين، ويوثّقونها</w:t>
            </w:r>
            <w:r w:rsidR="00120519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9640" w:type="dxa"/>
          </w:tcPr>
          <w:p w:rsidR="00CA14CA" w:rsidRPr="007501BC" w:rsidRDefault="00666D7E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اللجنة الدوليّة للصليب الأحمر</w:t>
            </w:r>
            <w:r w:rsidR="00374EF7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9640" w:type="dxa"/>
          </w:tcPr>
          <w:p w:rsidR="00CA14CA" w:rsidRPr="007501BC" w:rsidRDefault="00E05EA3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يقوم الحقوقيّون الفلسطينيّون (طلبة الصفّ) بدراسة جرائم الاحتلال بحقّ أطفال فلسطين، ويوّثقون انتهاكهم للقانون الدوليّ الإنسانيّ.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9640" w:type="dxa"/>
          </w:tcPr>
          <w:p w:rsidR="00CA14CA" w:rsidRPr="007501BC" w:rsidRDefault="008526A1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فقرات تبيّن انتهاكات الاحتلال الإسرائيليّ لحقوق الأطفال في القانون الدوليّ الإنسانيّ.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9640" w:type="dxa"/>
          </w:tcPr>
          <w:p w:rsidR="00CA14CA" w:rsidRPr="007501BC" w:rsidRDefault="00882A01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مراعاة </w:t>
            </w:r>
            <w:r w:rsidR="008526A1">
              <w:rPr>
                <w:rFonts w:cs="Simplified Arabic" w:hint="cs"/>
                <w:sz w:val="24"/>
                <w:szCs w:val="24"/>
                <w:rtl/>
              </w:rPr>
              <w:t>كتابة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8526A1">
              <w:rPr>
                <w:rFonts w:cs="Simplified Arabic" w:hint="cs"/>
                <w:sz w:val="24"/>
                <w:szCs w:val="24"/>
                <w:rtl/>
              </w:rPr>
              <w:t>فقرات تامّة ومترابطة، وتجميع موادّ القانون الدوليّ الإنسانيّ المتعلّقة بحقوق الأطفال</w:t>
            </w:r>
            <w:r>
              <w:rPr>
                <w:rFonts w:cs="Simplified Arabic" w:hint="cs"/>
                <w:sz w:val="24"/>
                <w:szCs w:val="24"/>
                <w:rtl/>
              </w:rPr>
              <w:t>، ودقّة المعلومات وشموليّتها، والتوثيق بالصور والشهادات، ووضوح فكرة المهمّة الأدائيّة، والتعبير عنها بلغة سليمة معبّرة، ومراعاة قواعد الإملاء والنحو في الكتابة، وجمال الخطّ وترتيبه.</w:t>
            </w:r>
          </w:p>
        </w:tc>
      </w:tr>
    </w:tbl>
    <w:p w:rsidR="00CA14CA" w:rsidRDefault="00CA14CA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t>خامسا:</w:t>
      </w:r>
      <w:r w:rsidR="00FC5D5F">
        <w:rPr>
          <w:rFonts w:cs="Simplified Arabic" w:hint="cs"/>
          <w:sz w:val="24"/>
          <w:szCs w:val="24"/>
          <w:rtl/>
        </w:rPr>
        <w:t xml:space="preserve"> سلّم التقدير الوصفيّ لمهمّة الأداء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1241"/>
        <w:gridCol w:w="1701"/>
        <w:gridCol w:w="1842"/>
        <w:gridCol w:w="1985"/>
        <w:gridCol w:w="2835"/>
        <w:gridCol w:w="1418"/>
      </w:tblGrid>
      <w:tr w:rsidR="005B0141" w:rsidTr="00812171">
        <w:tc>
          <w:tcPr>
            <w:tcW w:w="1241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42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985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2835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418" w:type="dxa"/>
          </w:tcPr>
          <w:p w:rsidR="00C46F9B" w:rsidRPr="005B0141" w:rsidRDefault="00BD48B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C46F9B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جموع النقاط</w:t>
            </w:r>
          </w:p>
        </w:tc>
      </w:tr>
      <w:tr w:rsidR="005B0141" w:rsidTr="00812171">
        <w:tc>
          <w:tcPr>
            <w:tcW w:w="1241" w:type="dxa"/>
          </w:tcPr>
          <w:p w:rsidR="00C46F9B" w:rsidRPr="005B0141" w:rsidRDefault="00AA482E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الفقرات</w:t>
            </w:r>
          </w:p>
        </w:tc>
        <w:tc>
          <w:tcPr>
            <w:tcW w:w="1701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لم يعملوا على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استكمال عناصر الفقرات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يستكملون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0F0EBF">
              <w:rPr>
                <w:rFonts w:cs="Simplified Arabic" w:hint="cs"/>
                <w:sz w:val="24"/>
                <w:szCs w:val="24"/>
                <w:rtl/>
              </w:rPr>
              <w:t xml:space="preserve">عناصر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الفقرات</w:t>
            </w:r>
            <w:r w:rsidR="000F0EBF">
              <w:rPr>
                <w:rFonts w:cs="Simplified Arabic" w:hint="cs"/>
                <w:sz w:val="24"/>
                <w:szCs w:val="24"/>
                <w:rtl/>
              </w:rPr>
              <w:t xml:space="preserve">،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ولكنّهم لم يعملوا على ترابطها.</w:t>
            </w:r>
          </w:p>
        </w:tc>
        <w:tc>
          <w:tcPr>
            <w:tcW w:w="1985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يستكملون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 xml:space="preserve"> عناصر الفقرات، و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يعملون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 xml:space="preserve"> على ترابطها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835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 xml:space="preserve">يستكملون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عناصر الفقرات، و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 xml:space="preserve">يعملون على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ترابطها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، ويراعون قواعد النحو والإملاء والبلاغة والخطّ.</w:t>
            </w:r>
          </w:p>
        </w:tc>
        <w:tc>
          <w:tcPr>
            <w:tcW w:w="1418" w:type="dxa"/>
          </w:tcPr>
          <w:p w:rsidR="00C46F9B" w:rsidRDefault="00C46F9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5B0141" w:rsidTr="00812171">
        <w:tc>
          <w:tcPr>
            <w:tcW w:w="1241" w:type="dxa"/>
          </w:tcPr>
          <w:p w:rsidR="00C46F9B" w:rsidRPr="005B0141" w:rsidRDefault="0055108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 الطلبة</w:t>
            </w:r>
          </w:p>
        </w:tc>
        <w:tc>
          <w:tcPr>
            <w:tcW w:w="1701" w:type="dxa"/>
          </w:tcPr>
          <w:p w:rsidR="00C46F9B" w:rsidRDefault="000F0EBF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t xml:space="preserve">لا يحسنون الحديث عن 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lastRenderedPageBreak/>
              <w:t>انتهاكات الاحتلال لحقوق الأطفال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</w:tcPr>
          <w:p w:rsidR="00C46F9B" w:rsidRDefault="000F0EBF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الطلبة 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t xml:space="preserve">يحسنون الحديث عن انتهاكات 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lastRenderedPageBreak/>
              <w:t>الاحتلال لحقوق الأطفال، ولكن لا يحسنون التعبير والتمثّل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985" w:type="dxa"/>
          </w:tcPr>
          <w:p w:rsidR="00C46F9B" w:rsidRDefault="00E65F93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الطلبة يحسنون الحديث عن انتهاكات الاحتلال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لحقوق الأطفال، ويحسنون التعبير والتمثّل.</w:t>
            </w:r>
          </w:p>
        </w:tc>
        <w:tc>
          <w:tcPr>
            <w:tcW w:w="2835" w:type="dxa"/>
          </w:tcPr>
          <w:p w:rsidR="00C46F9B" w:rsidRDefault="0057103A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الطلبة </w:t>
            </w:r>
            <w:r w:rsidR="0091557F">
              <w:rPr>
                <w:rFonts w:cs="Simplified Arabic" w:hint="cs"/>
                <w:sz w:val="24"/>
                <w:szCs w:val="24"/>
                <w:rtl/>
              </w:rPr>
              <w:t xml:space="preserve">يتحدّثون في الإذاعة المدرسيّة والإعلام عن انتهاكات </w:t>
            </w:r>
            <w:r w:rsidR="0091557F">
              <w:rPr>
                <w:rFonts w:cs="Simplified Arabic" w:hint="cs"/>
                <w:sz w:val="24"/>
                <w:szCs w:val="24"/>
                <w:rtl/>
              </w:rPr>
              <w:lastRenderedPageBreak/>
              <w:t>الاحتلال لحقوق الأطفال، ويحسنون التعبير والتمثّل.</w:t>
            </w:r>
          </w:p>
        </w:tc>
        <w:tc>
          <w:tcPr>
            <w:tcW w:w="1418" w:type="dxa"/>
          </w:tcPr>
          <w:p w:rsidR="00C46F9B" w:rsidRDefault="00C46F9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C46F9B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lastRenderedPageBreak/>
        <w:tab/>
      </w: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p w:rsidR="00F04A98" w:rsidRDefault="00F04A98" w:rsidP="00F04A98">
      <w:pPr>
        <w:tabs>
          <w:tab w:val="left" w:pos="4640"/>
        </w:tabs>
        <w:rPr>
          <w:rFonts w:cs="Simplified Arabic" w:hint="cs"/>
          <w:sz w:val="24"/>
          <w:szCs w:val="24"/>
          <w:rtl/>
        </w:rPr>
      </w:pPr>
    </w:p>
    <w:tbl>
      <w:tblPr>
        <w:tblStyle w:val="a3"/>
        <w:bidiVisual/>
        <w:tblW w:w="11307" w:type="dxa"/>
        <w:tblInd w:w="-177" w:type="dxa"/>
        <w:tblLook w:val="04A0"/>
      </w:tblPr>
      <w:tblGrid>
        <w:gridCol w:w="11307"/>
      </w:tblGrid>
      <w:tr w:rsidR="00E10821" w:rsidTr="00E10821">
        <w:trPr>
          <w:trHeight w:val="1833"/>
        </w:trPr>
        <w:tc>
          <w:tcPr>
            <w:tcW w:w="113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E10821" w:rsidRDefault="00E1082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ورقة عمل</w:t>
            </w:r>
          </w:p>
          <w:p w:rsidR="00E10821" w:rsidRDefault="00E1082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المادّة: اللغة العربيّة/ القواعد                                              الصف: الثامن الأساسيّ (    )</w:t>
            </w:r>
          </w:p>
          <w:p w:rsidR="00E10821" w:rsidRDefault="00E1082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الموضوع: رفع الفعل المضارع                                           التاريخ:   / 1 / 2018م</w:t>
            </w:r>
          </w:p>
          <w:p w:rsidR="00E10821" w:rsidRDefault="00E10821">
            <w:p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الاسم:                                                                     الحصّة:  </w:t>
            </w:r>
          </w:p>
        </w:tc>
      </w:tr>
    </w:tbl>
    <w:p w:rsidR="00E10821" w:rsidRDefault="00E10821" w:rsidP="00E10821">
      <w:pPr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التدريب الأول:</w:t>
      </w:r>
      <w:r>
        <w:rPr>
          <w:rFonts w:cs="Simplified Arabic" w:hint="cs"/>
          <w:sz w:val="28"/>
          <w:szCs w:val="28"/>
          <w:rtl/>
        </w:rPr>
        <w:t xml:space="preserve"> أضع إشارة (     ) أمام العبارة الصحيحة، أو (      ) أمام العبارة الخاطئة فيما يأتي:</w:t>
      </w:r>
    </w:p>
    <w:p w:rsidR="00E10821" w:rsidRDefault="00E10821" w:rsidP="00E10821">
      <w:pPr>
        <w:pStyle w:val="a4"/>
        <w:numPr>
          <w:ilvl w:val="0"/>
          <w:numId w:val="1"/>
        </w:num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(       ) علامة رفع الفعل المضارع الضمة إذا كان صحيح الأخر، وليس من الأفعال الخمسة. </w:t>
      </w:r>
    </w:p>
    <w:p w:rsidR="00E10821" w:rsidRDefault="00E10821" w:rsidP="00E10821">
      <w:pPr>
        <w:pStyle w:val="a4"/>
        <w:numPr>
          <w:ilvl w:val="0"/>
          <w:numId w:val="1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(        ) يأتي الفعل المضارع معربا دائما.</w:t>
      </w:r>
    </w:p>
    <w:p w:rsidR="00E10821" w:rsidRDefault="00E10821" w:rsidP="00E10821">
      <w:pPr>
        <w:pStyle w:val="a4"/>
        <w:numPr>
          <w:ilvl w:val="0"/>
          <w:numId w:val="1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(        ) إذا اتصل الفعل المضارع بنون النسوة يبنى على السكون.</w:t>
      </w:r>
    </w:p>
    <w:p w:rsidR="00E10821" w:rsidRDefault="00E10821" w:rsidP="00E10821">
      <w:pPr>
        <w:pStyle w:val="a4"/>
        <w:numPr>
          <w:ilvl w:val="0"/>
          <w:numId w:val="1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(        ) الأفعال الخمسة أفعال  مضارعة.</w:t>
      </w:r>
    </w:p>
    <w:p w:rsidR="00E10821" w:rsidRDefault="00E10821" w:rsidP="00E10821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التدريب الثاني:</w:t>
      </w:r>
      <w:r>
        <w:rPr>
          <w:rFonts w:cs="Simplified Arabic" w:hint="cs"/>
          <w:sz w:val="28"/>
          <w:szCs w:val="28"/>
          <w:rtl/>
        </w:rPr>
        <w:t xml:space="preserve"> أعين الفعل المضارع المرفوع، وأبيّن علامة رفعه فيما يأتي:</w:t>
      </w:r>
    </w:p>
    <w:p w:rsidR="00E10821" w:rsidRDefault="00E10821" w:rsidP="00E10821">
      <w:pPr>
        <w:pStyle w:val="a4"/>
        <w:numPr>
          <w:ilvl w:val="0"/>
          <w:numId w:val="2"/>
        </w:num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أنت تساعدين الفقراء. </w:t>
      </w:r>
      <w:r>
        <w:rPr>
          <w:rFonts w:cs="Simplified Arabic" w:hint="cs"/>
          <w:sz w:val="16"/>
          <w:szCs w:val="16"/>
          <w:rtl/>
        </w:rPr>
        <w:t>...................................         ...........................................................................</w:t>
      </w:r>
    </w:p>
    <w:p w:rsidR="00E10821" w:rsidRDefault="00E10821" w:rsidP="00E10821">
      <w:pPr>
        <w:pStyle w:val="a4"/>
        <w:numPr>
          <w:ilvl w:val="0"/>
          <w:numId w:val="2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أذهبت إلى الشجرة كي استظلّ بظلّها. </w:t>
      </w:r>
      <w:r>
        <w:rPr>
          <w:rFonts w:cs="Simplified Arabic" w:hint="cs"/>
          <w:sz w:val="16"/>
          <w:szCs w:val="16"/>
          <w:rtl/>
        </w:rPr>
        <w:t>.............................         ..............................................................</w:t>
      </w:r>
    </w:p>
    <w:p w:rsidR="00E10821" w:rsidRDefault="00E10821" w:rsidP="00E10821">
      <w:pPr>
        <w:pStyle w:val="a4"/>
        <w:numPr>
          <w:ilvl w:val="0"/>
          <w:numId w:val="2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يحلّق الحمام فوق أسور القدس.   </w:t>
      </w:r>
      <w:r>
        <w:rPr>
          <w:rFonts w:cs="Simplified Arabic" w:hint="cs"/>
          <w:sz w:val="16"/>
          <w:szCs w:val="16"/>
          <w:rtl/>
        </w:rPr>
        <w:t>....................................          ..............................................................</w:t>
      </w:r>
    </w:p>
    <w:p w:rsidR="00E10821" w:rsidRDefault="00E10821" w:rsidP="00E10821">
      <w:pPr>
        <w:pStyle w:val="a4"/>
        <w:numPr>
          <w:ilvl w:val="0"/>
          <w:numId w:val="2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يسعى الحجّاج بين الصفا والمروة. </w:t>
      </w:r>
      <w:r>
        <w:rPr>
          <w:rFonts w:cs="Simplified Arabic" w:hint="cs"/>
          <w:sz w:val="16"/>
          <w:szCs w:val="16"/>
          <w:rtl/>
        </w:rPr>
        <w:t>..................................          ..............................................................</w:t>
      </w:r>
      <w:r>
        <w:rPr>
          <w:rFonts w:cs="Simplified Arabic" w:hint="cs"/>
          <w:sz w:val="28"/>
          <w:szCs w:val="28"/>
          <w:rtl/>
        </w:rPr>
        <w:t xml:space="preserve">  </w:t>
      </w:r>
    </w:p>
    <w:p w:rsidR="00E10821" w:rsidRDefault="00E10821" w:rsidP="00E10821">
      <w:pPr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التدريب الثالث:</w:t>
      </w:r>
      <w:r>
        <w:rPr>
          <w:rFonts w:cs="Simplified Arabic" w:hint="cs"/>
          <w:sz w:val="28"/>
          <w:szCs w:val="28"/>
          <w:rtl/>
        </w:rPr>
        <w:t xml:space="preserve"> أعرب ما تحته خطّ فيما يأتي: </w:t>
      </w:r>
    </w:p>
    <w:p w:rsidR="00E10821" w:rsidRDefault="00E10821" w:rsidP="00E10821">
      <w:pPr>
        <w:pStyle w:val="a4"/>
        <w:numPr>
          <w:ilvl w:val="0"/>
          <w:numId w:val="3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u w:val="single"/>
          <w:rtl/>
        </w:rPr>
        <w:t>أدرس</w:t>
      </w:r>
      <w:r>
        <w:rPr>
          <w:rFonts w:cs="Simplified Arabic" w:hint="cs"/>
          <w:sz w:val="28"/>
          <w:szCs w:val="28"/>
          <w:rtl/>
        </w:rPr>
        <w:t xml:space="preserve"> بجدّ لكي أحقق أحلامي. </w:t>
      </w:r>
      <w:r>
        <w:rPr>
          <w:rFonts w:cs="Simplified Arabic" w:hint="cs"/>
          <w:sz w:val="16"/>
          <w:szCs w:val="16"/>
          <w:rtl/>
        </w:rPr>
        <w:t>........................................................................................................................</w:t>
      </w:r>
    </w:p>
    <w:p w:rsidR="00E10821" w:rsidRDefault="00E10821" w:rsidP="00E10821">
      <w:pPr>
        <w:pStyle w:val="a4"/>
        <w:numPr>
          <w:ilvl w:val="0"/>
          <w:numId w:val="3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أنا وأخي </w:t>
      </w:r>
      <w:r>
        <w:rPr>
          <w:rFonts w:cs="Simplified Arabic" w:hint="cs"/>
          <w:sz w:val="28"/>
          <w:szCs w:val="28"/>
          <w:u w:val="single"/>
          <w:rtl/>
        </w:rPr>
        <w:t>نجري</w:t>
      </w:r>
      <w:r>
        <w:rPr>
          <w:rFonts w:cs="Simplified Arabic" w:hint="cs"/>
          <w:sz w:val="28"/>
          <w:szCs w:val="28"/>
          <w:rtl/>
        </w:rPr>
        <w:t xml:space="preserve"> كلّ يوم صباحا. </w:t>
      </w:r>
      <w:r>
        <w:rPr>
          <w:rFonts w:cs="Simplified Arabic" w:hint="cs"/>
          <w:sz w:val="16"/>
          <w:szCs w:val="16"/>
          <w:rtl/>
        </w:rPr>
        <w:t>....................................................................................................................</w:t>
      </w:r>
    </w:p>
    <w:p w:rsidR="00E10821" w:rsidRDefault="00E10821" w:rsidP="00E10821">
      <w:pPr>
        <w:pStyle w:val="a4"/>
        <w:numPr>
          <w:ilvl w:val="0"/>
          <w:numId w:val="3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العمّال </w:t>
      </w:r>
      <w:r>
        <w:rPr>
          <w:rFonts w:cs="Simplified Arabic" w:hint="cs"/>
          <w:sz w:val="28"/>
          <w:szCs w:val="28"/>
          <w:u w:val="single"/>
          <w:rtl/>
        </w:rPr>
        <w:t>يعملون</w:t>
      </w:r>
      <w:r>
        <w:rPr>
          <w:rFonts w:cs="Simplified Arabic" w:hint="cs"/>
          <w:sz w:val="28"/>
          <w:szCs w:val="28"/>
          <w:rtl/>
        </w:rPr>
        <w:t xml:space="preserve"> بإخلاص.  </w:t>
      </w:r>
      <w:r>
        <w:rPr>
          <w:rFonts w:cs="Simplified Arabic" w:hint="cs"/>
          <w:sz w:val="16"/>
          <w:szCs w:val="16"/>
          <w:rtl/>
        </w:rPr>
        <w:t>................................................................................................................................</w:t>
      </w:r>
    </w:p>
    <w:p w:rsidR="00E10821" w:rsidRDefault="00E10821" w:rsidP="00E10821">
      <w:pPr>
        <w:pStyle w:val="a4"/>
        <w:numPr>
          <w:ilvl w:val="0"/>
          <w:numId w:val="3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u w:val="single"/>
          <w:rtl/>
        </w:rPr>
        <w:t>يودّ</w:t>
      </w:r>
      <w:r>
        <w:rPr>
          <w:rFonts w:cs="Simplified Arabic" w:hint="cs"/>
          <w:sz w:val="28"/>
          <w:szCs w:val="28"/>
          <w:rtl/>
        </w:rPr>
        <w:t xml:space="preserve"> عليّ أن يلعب بالكرة. </w:t>
      </w:r>
      <w:r>
        <w:rPr>
          <w:rFonts w:cs="Simplified Arabic" w:hint="cs"/>
          <w:sz w:val="16"/>
          <w:szCs w:val="16"/>
          <w:rtl/>
        </w:rPr>
        <w:t>................................................................................................................................</w:t>
      </w:r>
    </w:p>
    <w:p w:rsidR="00E10821" w:rsidRDefault="00E10821" w:rsidP="00E10821">
      <w:pPr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التدريب الرابع:</w:t>
      </w:r>
      <w:r>
        <w:rPr>
          <w:rFonts w:cs="Simplified Arabic" w:hint="cs"/>
          <w:sz w:val="28"/>
          <w:szCs w:val="28"/>
          <w:rtl/>
        </w:rPr>
        <w:t xml:space="preserve"> أكوّن جملا مفيدة حسب المطلوب فيما يأتي: </w:t>
      </w:r>
    </w:p>
    <w:p w:rsidR="00E10821" w:rsidRDefault="00E10821" w:rsidP="00E10821">
      <w:pPr>
        <w:ind w:left="36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1.فعل مضارع مرفوع وعلامة رفعه الضمة الظاهرة .    </w:t>
      </w:r>
      <w:r>
        <w:rPr>
          <w:rFonts w:cs="Simplified Arabic" w:hint="cs"/>
          <w:sz w:val="16"/>
          <w:szCs w:val="16"/>
          <w:rtl/>
        </w:rPr>
        <w:t>.............................................................................</w:t>
      </w:r>
    </w:p>
    <w:p w:rsidR="00E10821" w:rsidRDefault="00E10821" w:rsidP="00E10821">
      <w:pPr>
        <w:ind w:left="36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2. فعل مضارع مرفوع وعلامة رفعه الضمة المقدرة.      </w:t>
      </w:r>
      <w:r>
        <w:rPr>
          <w:rFonts w:cs="Simplified Arabic" w:hint="cs"/>
          <w:sz w:val="16"/>
          <w:szCs w:val="16"/>
          <w:rtl/>
        </w:rPr>
        <w:t>............................................................................</w:t>
      </w:r>
    </w:p>
    <w:p w:rsidR="00E10821" w:rsidRDefault="00E10821" w:rsidP="00E10821">
      <w:pPr>
        <w:pStyle w:val="a4"/>
        <w:numPr>
          <w:ilvl w:val="0"/>
          <w:numId w:val="4"/>
        </w:numPr>
        <w:jc w:val="both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فعل مضارع مرفوع وعلامة رفعه ثبوت النون.         </w:t>
      </w:r>
      <w:r>
        <w:rPr>
          <w:rFonts w:cs="Simplified Arabic" w:hint="cs"/>
          <w:sz w:val="16"/>
          <w:szCs w:val="16"/>
          <w:rtl/>
        </w:rPr>
        <w:t>............................................................................</w:t>
      </w:r>
    </w:p>
    <w:p w:rsidR="00F04A98" w:rsidRDefault="00F04A98" w:rsidP="00F04A98">
      <w:pPr>
        <w:jc w:val="both"/>
        <w:rPr>
          <w:rFonts w:cs="Simplified Arabic" w:hint="cs"/>
          <w:sz w:val="28"/>
          <w:szCs w:val="28"/>
          <w:rtl/>
        </w:rPr>
      </w:pPr>
    </w:p>
    <w:p w:rsidR="00F04A98" w:rsidRPr="00F04A98" w:rsidRDefault="00F04A98" w:rsidP="00F04A98">
      <w:pPr>
        <w:jc w:val="both"/>
        <w:rPr>
          <w:rFonts w:cs="Simplified Arabic"/>
          <w:sz w:val="28"/>
          <w:szCs w:val="28"/>
        </w:rPr>
      </w:pPr>
    </w:p>
    <w:tbl>
      <w:tblPr>
        <w:tblStyle w:val="a3"/>
        <w:bidiVisual/>
        <w:tblW w:w="11021" w:type="dxa"/>
        <w:tblInd w:w="1" w:type="dxa"/>
        <w:tblLook w:val="04A0"/>
      </w:tblPr>
      <w:tblGrid>
        <w:gridCol w:w="11021"/>
      </w:tblGrid>
      <w:tr w:rsidR="00232DF5" w:rsidTr="00232DF5">
        <w:trPr>
          <w:trHeight w:val="1833"/>
        </w:trPr>
        <w:tc>
          <w:tcPr>
            <w:tcW w:w="110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32DF5" w:rsidRPr="003879DE" w:rsidRDefault="00232DF5" w:rsidP="00E35FA8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3879DE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ورقة عمل</w:t>
            </w:r>
          </w:p>
          <w:p w:rsidR="00232DF5" w:rsidRDefault="00232DF5" w:rsidP="00E35FA8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المادّة: اللغة العربيّة/ الإملاء                                              الصف: الثامن الأساسيّ (    )</w:t>
            </w:r>
          </w:p>
          <w:p w:rsidR="00232DF5" w:rsidRDefault="00232DF5" w:rsidP="00E35FA8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الموضوع: الألف الفارقة                                                  التاريخ:    / 1 / 2018م</w:t>
            </w:r>
          </w:p>
          <w:p w:rsidR="00232DF5" w:rsidRDefault="00232DF5" w:rsidP="00E35FA8">
            <w:pPr>
              <w:rPr>
                <w:rFonts w:cs="Simplified Arabic"/>
                <w:sz w:val="28"/>
                <w:szCs w:val="28"/>
                <w:rtl/>
              </w:rPr>
            </w:pPr>
            <w:r w:rsidRPr="003879DE">
              <w:rPr>
                <w:rFonts w:cs="Simplified Arabic" w:hint="cs"/>
                <w:sz w:val="28"/>
                <w:szCs w:val="28"/>
                <w:rtl/>
              </w:rPr>
              <w:t xml:space="preserve">الاسم:                                              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</w:t>
            </w:r>
            <w:r w:rsidRPr="003879DE">
              <w:rPr>
                <w:rFonts w:cs="Simplified Arabic" w:hint="cs"/>
                <w:sz w:val="28"/>
                <w:szCs w:val="28"/>
                <w:rtl/>
              </w:rPr>
              <w:t xml:space="preserve"> الحصّة:  </w:t>
            </w:r>
          </w:p>
        </w:tc>
      </w:tr>
    </w:tbl>
    <w:p w:rsidR="00232DF5" w:rsidRDefault="00232DF5" w:rsidP="00232DF5">
      <w:pPr>
        <w:rPr>
          <w:rFonts w:cs="Simplified Arabic"/>
          <w:sz w:val="16"/>
          <w:szCs w:val="16"/>
        </w:rPr>
      </w:pPr>
      <w:r w:rsidRPr="00B60221">
        <w:rPr>
          <w:rFonts w:cs="Simplified Arabic" w:hint="cs"/>
          <w:b/>
          <w:bCs/>
          <w:sz w:val="28"/>
          <w:szCs w:val="28"/>
          <w:rtl/>
        </w:rPr>
        <w:t>التدريب الأول:</w:t>
      </w:r>
      <w:r>
        <w:rPr>
          <w:rFonts w:cs="Simplified Arabic" w:hint="cs"/>
          <w:sz w:val="28"/>
          <w:szCs w:val="28"/>
          <w:rtl/>
        </w:rPr>
        <w:t xml:space="preserve"> أكتب تعريفا مناسبا للألف الفارقة.</w:t>
      </w:r>
    </w:p>
    <w:p w:rsidR="00232DF5" w:rsidRDefault="00232DF5" w:rsidP="00232DF5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</w:t>
      </w:r>
      <w:r>
        <w:rPr>
          <w:rFonts w:cs="Simplified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:rsidR="00232DF5" w:rsidRDefault="00232DF5" w:rsidP="00232DF5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</w:t>
      </w:r>
      <w:r>
        <w:rPr>
          <w:rFonts w:cs="Simplified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:rsidR="00232DF5" w:rsidRPr="00B60221" w:rsidRDefault="00232DF5" w:rsidP="00232DF5">
      <w:pPr>
        <w:rPr>
          <w:rFonts w:cs="Simplified Arabic"/>
          <w:sz w:val="28"/>
          <w:szCs w:val="28"/>
          <w:rtl/>
        </w:rPr>
      </w:pPr>
      <w:r w:rsidRPr="00B60221">
        <w:rPr>
          <w:rFonts w:cs="Simplified Arabic" w:hint="cs"/>
          <w:b/>
          <w:bCs/>
          <w:sz w:val="28"/>
          <w:szCs w:val="28"/>
          <w:rtl/>
        </w:rPr>
        <w:t>التدريب الثاني: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60221">
        <w:rPr>
          <w:rFonts w:cs="Simplified Arabic" w:hint="cs"/>
          <w:sz w:val="28"/>
          <w:szCs w:val="28"/>
          <w:rtl/>
        </w:rPr>
        <w:t>أصوّب الخطأ الإملائيّ مع بيان السبب فيما يأتي:</w:t>
      </w:r>
    </w:p>
    <w:p w:rsidR="00232DF5" w:rsidRPr="00B60221" w:rsidRDefault="00232DF5" w:rsidP="00232DF5">
      <w:pPr>
        <w:pStyle w:val="a4"/>
        <w:numPr>
          <w:ilvl w:val="0"/>
          <w:numId w:val="5"/>
        </w:numPr>
        <w:rPr>
          <w:rFonts w:cs="Simplified Arabic"/>
          <w:sz w:val="28"/>
          <w:szCs w:val="28"/>
        </w:rPr>
      </w:pPr>
      <w:r w:rsidRPr="00B60221">
        <w:rPr>
          <w:rFonts w:cs="Simplified Arabic" w:hint="cs"/>
          <w:sz w:val="28"/>
          <w:szCs w:val="28"/>
          <w:rtl/>
        </w:rPr>
        <w:t xml:space="preserve">يسموا المؤمن بأخلاقه. </w:t>
      </w:r>
      <w:r w:rsidRPr="00B60221">
        <w:rPr>
          <w:rFonts w:cs="Simplified Arabic" w:hint="cs"/>
          <w:sz w:val="16"/>
          <w:szCs w:val="16"/>
          <w:rtl/>
        </w:rPr>
        <w:t>.........................................................</w:t>
      </w:r>
    </w:p>
    <w:p w:rsidR="00232DF5" w:rsidRPr="00B60221" w:rsidRDefault="00232DF5" w:rsidP="00232DF5">
      <w:pPr>
        <w:pStyle w:val="a4"/>
        <w:rPr>
          <w:rFonts w:cs="Simplified Arabic"/>
          <w:sz w:val="28"/>
          <w:szCs w:val="28"/>
          <w:rtl/>
        </w:rPr>
      </w:pPr>
      <w:r w:rsidRPr="00B60221">
        <w:rPr>
          <w:rFonts w:cs="Simplified Arabic" w:hint="cs"/>
          <w:sz w:val="28"/>
          <w:szCs w:val="28"/>
          <w:rtl/>
        </w:rPr>
        <w:t>.</w:t>
      </w:r>
      <w:r w:rsidRPr="00B60221">
        <w:rPr>
          <w:rFonts w:cs="Simplified Arabic" w:hint="cs"/>
          <w:sz w:val="16"/>
          <w:szCs w:val="16"/>
          <w:rtl/>
        </w:rPr>
        <w:t>................................................................................................................................................</w:t>
      </w:r>
    </w:p>
    <w:p w:rsidR="00232DF5" w:rsidRPr="00B60221" w:rsidRDefault="00232DF5" w:rsidP="00232DF5">
      <w:pPr>
        <w:pStyle w:val="a4"/>
        <w:numPr>
          <w:ilvl w:val="0"/>
          <w:numId w:val="5"/>
        </w:numPr>
        <w:rPr>
          <w:rFonts w:cs="Simplified Arabic"/>
          <w:sz w:val="28"/>
          <w:szCs w:val="28"/>
        </w:rPr>
      </w:pPr>
      <w:r w:rsidRPr="00B60221">
        <w:rPr>
          <w:rFonts w:cs="Simplified Arabic" w:hint="cs"/>
          <w:sz w:val="28"/>
          <w:szCs w:val="28"/>
          <w:rtl/>
        </w:rPr>
        <w:t xml:space="preserve">لا تدعو على أنفسكم بالهلاك.  </w:t>
      </w:r>
      <w:r w:rsidRPr="00B60221">
        <w:rPr>
          <w:rFonts w:cs="Simplified Arabic" w:hint="cs"/>
          <w:sz w:val="16"/>
          <w:szCs w:val="16"/>
          <w:rtl/>
        </w:rPr>
        <w:t xml:space="preserve">........................................... </w:t>
      </w:r>
      <w:r w:rsidRPr="00B60221">
        <w:rPr>
          <w:rFonts w:cs="Simplified Arabic" w:hint="cs"/>
          <w:sz w:val="28"/>
          <w:szCs w:val="28"/>
          <w:rtl/>
        </w:rPr>
        <w:t>.</w:t>
      </w:r>
      <w:r w:rsidRPr="00B60221">
        <w:rPr>
          <w:rFonts w:cs="Simplified Arabic" w:hint="cs"/>
          <w:sz w:val="16"/>
          <w:szCs w:val="16"/>
          <w:rtl/>
        </w:rPr>
        <w:t>................................................................................................................................................</w:t>
      </w:r>
    </w:p>
    <w:p w:rsidR="00232DF5" w:rsidRPr="00B60221" w:rsidRDefault="00232DF5" w:rsidP="00232DF5">
      <w:pPr>
        <w:pStyle w:val="a4"/>
        <w:numPr>
          <w:ilvl w:val="0"/>
          <w:numId w:val="5"/>
        </w:numPr>
        <w:rPr>
          <w:rFonts w:cs="Simplified Arabic"/>
          <w:sz w:val="28"/>
          <w:szCs w:val="28"/>
        </w:rPr>
      </w:pPr>
      <w:r w:rsidRPr="00B60221">
        <w:rPr>
          <w:rFonts w:cs="Simplified Arabic" w:hint="cs"/>
          <w:sz w:val="28"/>
          <w:szCs w:val="28"/>
          <w:rtl/>
        </w:rPr>
        <w:t xml:space="preserve">العاقل لا يعدوا على مال أخيه. </w:t>
      </w:r>
      <w:r w:rsidRPr="00B60221">
        <w:rPr>
          <w:rFonts w:cs="Simplified Arabic" w:hint="cs"/>
          <w:sz w:val="16"/>
          <w:szCs w:val="16"/>
          <w:rtl/>
        </w:rPr>
        <w:t xml:space="preserve">..........................................     </w:t>
      </w:r>
      <w:r w:rsidRPr="00B60221">
        <w:rPr>
          <w:rFonts w:cs="Simplified Arabic" w:hint="cs"/>
          <w:sz w:val="28"/>
          <w:szCs w:val="28"/>
          <w:rtl/>
        </w:rPr>
        <w:t>.</w:t>
      </w:r>
      <w:r w:rsidRPr="00B60221">
        <w:rPr>
          <w:rFonts w:cs="Simplified Arabic" w:hint="cs"/>
          <w:sz w:val="16"/>
          <w:szCs w:val="16"/>
          <w:rtl/>
        </w:rPr>
        <w:t>...............................................................................................................................................</w:t>
      </w:r>
    </w:p>
    <w:p w:rsidR="00232DF5" w:rsidRPr="00B60221" w:rsidRDefault="00232DF5" w:rsidP="00232DF5">
      <w:pPr>
        <w:pStyle w:val="a4"/>
        <w:numPr>
          <w:ilvl w:val="0"/>
          <w:numId w:val="5"/>
        </w:numPr>
        <w:rPr>
          <w:rFonts w:cs="Simplified Arabic"/>
          <w:sz w:val="28"/>
          <w:szCs w:val="28"/>
        </w:rPr>
      </w:pPr>
      <w:r w:rsidRPr="00B60221">
        <w:rPr>
          <w:rFonts w:cs="Simplified Arabic" w:hint="cs"/>
          <w:sz w:val="28"/>
          <w:szCs w:val="28"/>
          <w:rtl/>
        </w:rPr>
        <w:t xml:space="preserve">المتسابقون دنوا من خطّ النهاية. </w:t>
      </w:r>
      <w:r w:rsidRPr="00B60221">
        <w:rPr>
          <w:rFonts w:cs="Simplified Arabic" w:hint="cs"/>
          <w:sz w:val="16"/>
          <w:szCs w:val="16"/>
          <w:rtl/>
        </w:rPr>
        <w:t xml:space="preserve">........................................     </w:t>
      </w:r>
      <w:r w:rsidRPr="00B60221">
        <w:rPr>
          <w:rFonts w:cs="Simplified Arabic" w:hint="cs"/>
          <w:sz w:val="28"/>
          <w:szCs w:val="28"/>
          <w:rtl/>
        </w:rPr>
        <w:t>.</w:t>
      </w:r>
      <w:r w:rsidRPr="00B60221">
        <w:rPr>
          <w:rFonts w:cs="Simplified Arabic" w:hint="cs"/>
          <w:sz w:val="16"/>
          <w:szCs w:val="16"/>
          <w:rtl/>
        </w:rPr>
        <w:t>...............................................................................................................................................</w:t>
      </w:r>
    </w:p>
    <w:p w:rsidR="00232DF5" w:rsidRPr="00B60221" w:rsidRDefault="00232DF5" w:rsidP="00232DF5">
      <w:pPr>
        <w:pStyle w:val="a4"/>
        <w:numPr>
          <w:ilvl w:val="0"/>
          <w:numId w:val="5"/>
        </w:numPr>
        <w:rPr>
          <w:rFonts w:cs="Simplified Arabic"/>
          <w:sz w:val="28"/>
          <w:szCs w:val="28"/>
        </w:rPr>
      </w:pPr>
      <w:r w:rsidRPr="00B60221">
        <w:rPr>
          <w:rFonts w:cs="Simplified Arabic" w:hint="cs"/>
          <w:sz w:val="28"/>
          <w:szCs w:val="28"/>
          <w:rtl/>
        </w:rPr>
        <w:t xml:space="preserve">تشدوا العصافير بأجمل الألحان في فصل الربيع. </w:t>
      </w:r>
      <w:r w:rsidRPr="00B60221">
        <w:rPr>
          <w:rFonts w:cs="Simplified Arabic" w:hint="cs"/>
          <w:sz w:val="16"/>
          <w:szCs w:val="16"/>
          <w:rtl/>
        </w:rPr>
        <w:t xml:space="preserve">.....................................     </w:t>
      </w:r>
      <w:r w:rsidRPr="00B60221">
        <w:rPr>
          <w:rFonts w:cs="Simplified Arabic" w:hint="cs"/>
          <w:sz w:val="28"/>
          <w:szCs w:val="28"/>
          <w:rtl/>
        </w:rPr>
        <w:t>.</w:t>
      </w:r>
      <w:r w:rsidRPr="00B60221">
        <w:rPr>
          <w:rFonts w:cs="Simplified Arabic" w:hint="cs"/>
          <w:sz w:val="16"/>
          <w:szCs w:val="16"/>
          <w:rtl/>
        </w:rPr>
        <w:t>..............................................................................................................................................</w:t>
      </w:r>
    </w:p>
    <w:p w:rsidR="00232DF5" w:rsidRPr="00F04A98" w:rsidRDefault="00232DF5" w:rsidP="00F04A98">
      <w:pPr>
        <w:pStyle w:val="a4"/>
        <w:numPr>
          <w:ilvl w:val="0"/>
          <w:numId w:val="5"/>
        </w:numPr>
        <w:rPr>
          <w:rFonts w:cs="Simplified Arabic"/>
          <w:sz w:val="28"/>
          <w:szCs w:val="28"/>
        </w:rPr>
      </w:pPr>
      <w:r w:rsidRPr="00B60221">
        <w:rPr>
          <w:rFonts w:cs="Simplified Arabic" w:hint="cs"/>
          <w:sz w:val="28"/>
          <w:szCs w:val="28"/>
          <w:rtl/>
        </w:rPr>
        <w:t xml:space="preserve">إن الذين قدّموا البحث في وقته لم يفقدو أيّة درجة. </w:t>
      </w:r>
      <w:r w:rsidRPr="00B60221">
        <w:rPr>
          <w:rFonts w:cs="Simplified Arabic" w:hint="cs"/>
          <w:sz w:val="16"/>
          <w:szCs w:val="16"/>
          <w:rtl/>
        </w:rPr>
        <w:t xml:space="preserve">...................................   </w:t>
      </w:r>
      <w:r w:rsidRPr="00B60221">
        <w:rPr>
          <w:rFonts w:cs="Simplified Arabic" w:hint="cs"/>
          <w:sz w:val="28"/>
          <w:szCs w:val="28"/>
          <w:rtl/>
        </w:rPr>
        <w:t>.</w:t>
      </w:r>
      <w:r w:rsidRPr="00B60221">
        <w:rPr>
          <w:rFonts w:cs="Simplified Arabic" w:hint="cs"/>
          <w:sz w:val="16"/>
          <w:szCs w:val="16"/>
          <w:rtl/>
        </w:rPr>
        <w:t>..............................................................................................................................................</w:t>
      </w:r>
    </w:p>
    <w:sectPr w:rsidR="00232DF5" w:rsidRPr="00F04A98" w:rsidSect="00104A0E">
      <w:headerReference w:type="even" r:id="rId8"/>
      <w:headerReference w:type="default" r:id="rId9"/>
      <w:headerReference w:type="first" r:id="rId10"/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2ED" w:rsidRDefault="00B952ED" w:rsidP="00654BED">
      <w:pPr>
        <w:spacing w:after="0" w:line="240" w:lineRule="auto"/>
      </w:pPr>
      <w:r>
        <w:separator/>
      </w:r>
    </w:p>
  </w:endnote>
  <w:endnote w:type="continuationSeparator" w:id="1">
    <w:p w:rsidR="00B952ED" w:rsidRDefault="00B952ED" w:rsidP="0065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2ED" w:rsidRDefault="00B952ED" w:rsidP="00654BED">
      <w:pPr>
        <w:spacing w:after="0" w:line="240" w:lineRule="auto"/>
      </w:pPr>
      <w:r>
        <w:separator/>
      </w:r>
    </w:p>
  </w:footnote>
  <w:footnote w:type="continuationSeparator" w:id="1">
    <w:p w:rsidR="00B952ED" w:rsidRDefault="00B952ED" w:rsidP="00654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ED" w:rsidRDefault="00EA50B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592" o:spid="_x0000_s11266" type="#_x0000_t75" style="position:absolute;left:0;text-align:left;margin-left:0;margin-top:0;width:538.4pt;height:80.75pt;z-index:-251657216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ED" w:rsidRDefault="00EA50B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593" o:spid="_x0000_s11267" type="#_x0000_t75" style="position:absolute;left:0;text-align:left;margin-left:0;margin-top:0;width:538.4pt;height:80.7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ED" w:rsidRDefault="00EA50B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591" o:spid="_x0000_s11265" type="#_x0000_t75" style="position:absolute;left:0;text-align:left;margin-left:0;margin-top:0;width:538.4pt;height:80.75pt;z-index:-251658240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037"/>
    <w:multiLevelType w:val="hybridMultilevel"/>
    <w:tmpl w:val="64A81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66EE8"/>
    <w:multiLevelType w:val="hybridMultilevel"/>
    <w:tmpl w:val="2D2AF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C44FA"/>
    <w:multiLevelType w:val="hybridMultilevel"/>
    <w:tmpl w:val="F2207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810D3"/>
    <w:multiLevelType w:val="hybridMultilevel"/>
    <w:tmpl w:val="390CE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9F3FE6"/>
    <w:multiLevelType w:val="hybridMultilevel"/>
    <w:tmpl w:val="BF5A7500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522"/>
    <w:rsid w:val="000036A1"/>
    <w:rsid w:val="0000775C"/>
    <w:rsid w:val="00010E74"/>
    <w:rsid w:val="00026793"/>
    <w:rsid w:val="00033E3E"/>
    <w:rsid w:val="000367C3"/>
    <w:rsid w:val="00044823"/>
    <w:rsid w:val="00046AF7"/>
    <w:rsid w:val="000544C5"/>
    <w:rsid w:val="00056795"/>
    <w:rsid w:val="000605C7"/>
    <w:rsid w:val="000659D5"/>
    <w:rsid w:val="000663BE"/>
    <w:rsid w:val="0007107B"/>
    <w:rsid w:val="000722D4"/>
    <w:rsid w:val="00075F57"/>
    <w:rsid w:val="0008155C"/>
    <w:rsid w:val="0009745B"/>
    <w:rsid w:val="000A4743"/>
    <w:rsid w:val="000B0DA1"/>
    <w:rsid w:val="000C3019"/>
    <w:rsid w:val="000D66A8"/>
    <w:rsid w:val="000F015E"/>
    <w:rsid w:val="000F0EBF"/>
    <w:rsid w:val="00101987"/>
    <w:rsid w:val="00101B5C"/>
    <w:rsid w:val="00103DFD"/>
    <w:rsid w:val="00104A0E"/>
    <w:rsid w:val="00106747"/>
    <w:rsid w:val="0011665D"/>
    <w:rsid w:val="00120519"/>
    <w:rsid w:val="00120DCB"/>
    <w:rsid w:val="0013280C"/>
    <w:rsid w:val="00134064"/>
    <w:rsid w:val="00142782"/>
    <w:rsid w:val="00146033"/>
    <w:rsid w:val="00156DCA"/>
    <w:rsid w:val="001710D3"/>
    <w:rsid w:val="00171780"/>
    <w:rsid w:val="00180B20"/>
    <w:rsid w:val="001867A8"/>
    <w:rsid w:val="00190DD6"/>
    <w:rsid w:val="001C69D8"/>
    <w:rsid w:val="001C6E2B"/>
    <w:rsid w:val="001C748D"/>
    <w:rsid w:val="001F14AC"/>
    <w:rsid w:val="001F2366"/>
    <w:rsid w:val="001F2C7B"/>
    <w:rsid w:val="001F4F5D"/>
    <w:rsid w:val="0021537A"/>
    <w:rsid w:val="002248E2"/>
    <w:rsid w:val="002279DE"/>
    <w:rsid w:val="00227D52"/>
    <w:rsid w:val="00232DF5"/>
    <w:rsid w:val="0023789B"/>
    <w:rsid w:val="002467A0"/>
    <w:rsid w:val="00256072"/>
    <w:rsid w:val="00262E49"/>
    <w:rsid w:val="00282671"/>
    <w:rsid w:val="00291D0D"/>
    <w:rsid w:val="002968FC"/>
    <w:rsid w:val="002A2786"/>
    <w:rsid w:val="002B085F"/>
    <w:rsid w:val="002C5399"/>
    <w:rsid w:val="002C58BE"/>
    <w:rsid w:val="002E3789"/>
    <w:rsid w:val="002E3A3A"/>
    <w:rsid w:val="002E5FCB"/>
    <w:rsid w:val="00300ABD"/>
    <w:rsid w:val="00311D48"/>
    <w:rsid w:val="0032176E"/>
    <w:rsid w:val="00345BE6"/>
    <w:rsid w:val="003528F9"/>
    <w:rsid w:val="0035582C"/>
    <w:rsid w:val="00363822"/>
    <w:rsid w:val="00363CD8"/>
    <w:rsid w:val="003665ED"/>
    <w:rsid w:val="00374EF7"/>
    <w:rsid w:val="00382EBD"/>
    <w:rsid w:val="00383375"/>
    <w:rsid w:val="00384761"/>
    <w:rsid w:val="003861FD"/>
    <w:rsid w:val="00387D41"/>
    <w:rsid w:val="0039609F"/>
    <w:rsid w:val="003A7BAD"/>
    <w:rsid w:val="003B5311"/>
    <w:rsid w:val="003C1B6B"/>
    <w:rsid w:val="003C44FF"/>
    <w:rsid w:val="003C53CB"/>
    <w:rsid w:val="004029A5"/>
    <w:rsid w:val="00403CDE"/>
    <w:rsid w:val="00404BB3"/>
    <w:rsid w:val="004118B1"/>
    <w:rsid w:val="00440B69"/>
    <w:rsid w:val="00441E03"/>
    <w:rsid w:val="004472D9"/>
    <w:rsid w:val="0046483D"/>
    <w:rsid w:val="00481FA0"/>
    <w:rsid w:val="00491A91"/>
    <w:rsid w:val="004929E0"/>
    <w:rsid w:val="004A26C8"/>
    <w:rsid w:val="004A52A4"/>
    <w:rsid w:val="004B1EF0"/>
    <w:rsid w:val="004C1D3B"/>
    <w:rsid w:val="004C28F9"/>
    <w:rsid w:val="004C4F86"/>
    <w:rsid w:val="004C6CD5"/>
    <w:rsid w:val="004D396E"/>
    <w:rsid w:val="004D510F"/>
    <w:rsid w:val="004D7DBB"/>
    <w:rsid w:val="004E368A"/>
    <w:rsid w:val="004E43CA"/>
    <w:rsid w:val="004E4B5C"/>
    <w:rsid w:val="004E6A6D"/>
    <w:rsid w:val="004E7801"/>
    <w:rsid w:val="004F1373"/>
    <w:rsid w:val="004F151D"/>
    <w:rsid w:val="0050205D"/>
    <w:rsid w:val="00506B06"/>
    <w:rsid w:val="00510BED"/>
    <w:rsid w:val="00521267"/>
    <w:rsid w:val="00524964"/>
    <w:rsid w:val="00532B17"/>
    <w:rsid w:val="005438F1"/>
    <w:rsid w:val="00543C41"/>
    <w:rsid w:val="00547CA9"/>
    <w:rsid w:val="00551086"/>
    <w:rsid w:val="00553F04"/>
    <w:rsid w:val="00557263"/>
    <w:rsid w:val="00566479"/>
    <w:rsid w:val="0057093A"/>
    <w:rsid w:val="0057103A"/>
    <w:rsid w:val="005857BC"/>
    <w:rsid w:val="005867F7"/>
    <w:rsid w:val="00594AE5"/>
    <w:rsid w:val="005B0141"/>
    <w:rsid w:val="005B092A"/>
    <w:rsid w:val="005B0934"/>
    <w:rsid w:val="005B0E49"/>
    <w:rsid w:val="005C117B"/>
    <w:rsid w:val="005C177E"/>
    <w:rsid w:val="005C351D"/>
    <w:rsid w:val="005C5640"/>
    <w:rsid w:val="005C6BF6"/>
    <w:rsid w:val="005F7C80"/>
    <w:rsid w:val="005F7F05"/>
    <w:rsid w:val="006146BA"/>
    <w:rsid w:val="00617FCD"/>
    <w:rsid w:val="006225A9"/>
    <w:rsid w:val="0062546B"/>
    <w:rsid w:val="0063548A"/>
    <w:rsid w:val="006460AB"/>
    <w:rsid w:val="006467AA"/>
    <w:rsid w:val="00650ACC"/>
    <w:rsid w:val="0065340F"/>
    <w:rsid w:val="00654BED"/>
    <w:rsid w:val="00666925"/>
    <w:rsid w:val="00666D7E"/>
    <w:rsid w:val="00674D2F"/>
    <w:rsid w:val="006877C8"/>
    <w:rsid w:val="0069729D"/>
    <w:rsid w:val="006A322E"/>
    <w:rsid w:val="006C700D"/>
    <w:rsid w:val="006D2EC6"/>
    <w:rsid w:val="006E2B35"/>
    <w:rsid w:val="006F17AE"/>
    <w:rsid w:val="006F5D25"/>
    <w:rsid w:val="00704850"/>
    <w:rsid w:val="00706307"/>
    <w:rsid w:val="00711284"/>
    <w:rsid w:val="0071363F"/>
    <w:rsid w:val="00714DA2"/>
    <w:rsid w:val="00722299"/>
    <w:rsid w:val="007501BC"/>
    <w:rsid w:val="007561A7"/>
    <w:rsid w:val="00761D96"/>
    <w:rsid w:val="00766C3A"/>
    <w:rsid w:val="00772D5E"/>
    <w:rsid w:val="0078084E"/>
    <w:rsid w:val="007904FA"/>
    <w:rsid w:val="00795D31"/>
    <w:rsid w:val="007A13A9"/>
    <w:rsid w:val="007B494D"/>
    <w:rsid w:val="007C6419"/>
    <w:rsid w:val="007E0E11"/>
    <w:rsid w:val="007E5ED5"/>
    <w:rsid w:val="007F37AD"/>
    <w:rsid w:val="007F7451"/>
    <w:rsid w:val="007F7738"/>
    <w:rsid w:val="00802685"/>
    <w:rsid w:val="00812171"/>
    <w:rsid w:val="0081422F"/>
    <w:rsid w:val="00814570"/>
    <w:rsid w:val="008228E5"/>
    <w:rsid w:val="00831607"/>
    <w:rsid w:val="00843132"/>
    <w:rsid w:val="00845F65"/>
    <w:rsid w:val="008526A1"/>
    <w:rsid w:val="00862E56"/>
    <w:rsid w:val="008728BD"/>
    <w:rsid w:val="008763A6"/>
    <w:rsid w:val="00882241"/>
    <w:rsid w:val="00882A01"/>
    <w:rsid w:val="00884FA5"/>
    <w:rsid w:val="00886BE8"/>
    <w:rsid w:val="00890A86"/>
    <w:rsid w:val="008959AD"/>
    <w:rsid w:val="008B0721"/>
    <w:rsid w:val="008B11FC"/>
    <w:rsid w:val="008B26C8"/>
    <w:rsid w:val="008C223B"/>
    <w:rsid w:val="008C47DA"/>
    <w:rsid w:val="008D0722"/>
    <w:rsid w:val="008D50C1"/>
    <w:rsid w:val="008D77C3"/>
    <w:rsid w:val="008F368A"/>
    <w:rsid w:val="008F5463"/>
    <w:rsid w:val="008F5B25"/>
    <w:rsid w:val="009112B7"/>
    <w:rsid w:val="009135A4"/>
    <w:rsid w:val="00914176"/>
    <w:rsid w:val="0091557F"/>
    <w:rsid w:val="00942E90"/>
    <w:rsid w:val="0095512E"/>
    <w:rsid w:val="009609D1"/>
    <w:rsid w:val="00962EFF"/>
    <w:rsid w:val="00970C93"/>
    <w:rsid w:val="009711DF"/>
    <w:rsid w:val="009745C5"/>
    <w:rsid w:val="0099050A"/>
    <w:rsid w:val="009964C1"/>
    <w:rsid w:val="009B2E99"/>
    <w:rsid w:val="009C0EF1"/>
    <w:rsid w:val="009D635D"/>
    <w:rsid w:val="009E0B07"/>
    <w:rsid w:val="009F34C5"/>
    <w:rsid w:val="00A30E68"/>
    <w:rsid w:val="00A34B53"/>
    <w:rsid w:val="00A46070"/>
    <w:rsid w:val="00A51570"/>
    <w:rsid w:val="00A61065"/>
    <w:rsid w:val="00A77756"/>
    <w:rsid w:val="00A77858"/>
    <w:rsid w:val="00A81E11"/>
    <w:rsid w:val="00A93E88"/>
    <w:rsid w:val="00A965D1"/>
    <w:rsid w:val="00AA0E2D"/>
    <w:rsid w:val="00AA1C2C"/>
    <w:rsid w:val="00AA482E"/>
    <w:rsid w:val="00AA49F5"/>
    <w:rsid w:val="00AB319E"/>
    <w:rsid w:val="00AC0F6B"/>
    <w:rsid w:val="00AC6DD3"/>
    <w:rsid w:val="00AD1E9C"/>
    <w:rsid w:val="00AD6670"/>
    <w:rsid w:val="00AE313F"/>
    <w:rsid w:val="00AF04FB"/>
    <w:rsid w:val="00B01C74"/>
    <w:rsid w:val="00B1123D"/>
    <w:rsid w:val="00B12F66"/>
    <w:rsid w:val="00B57836"/>
    <w:rsid w:val="00B60AF5"/>
    <w:rsid w:val="00B6121C"/>
    <w:rsid w:val="00B70C0C"/>
    <w:rsid w:val="00B74D0B"/>
    <w:rsid w:val="00B76CFE"/>
    <w:rsid w:val="00B85A35"/>
    <w:rsid w:val="00B952ED"/>
    <w:rsid w:val="00BA3314"/>
    <w:rsid w:val="00BA74A5"/>
    <w:rsid w:val="00BC718D"/>
    <w:rsid w:val="00BD0A43"/>
    <w:rsid w:val="00BD48B2"/>
    <w:rsid w:val="00BD53B7"/>
    <w:rsid w:val="00BE234B"/>
    <w:rsid w:val="00BE5157"/>
    <w:rsid w:val="00C00A78"/>
    <w:rsid w:val="00C063EA"/>
    <w:rsid w:val="00C10FBB"/>
    <w:rsid w:val="00C2276A"/>
    <w:rsid w:val="00C30CB8"/>
    <w:rsid w:val="00C33874"/>
    <w:rsid w:val="00C35FE0"/>
    <w:rsid w:val="00C46F9B"/>
    <w:rsid w:val="00C75915"/>
    <w:rsid w:val="00C75A38"/>
    <w:rsid w:val="00C92483"/>
    <w:rsid w:val="00C94A1E"/>
    <w:rsid w:val="00CA14CA"/>
    <w:rsid w:val="00CA3AEF"/>
    <w:rsid w:val="00CB16D9"/>
    <w:rsid w:val="00CC4C3D"/>
    <w:rsid w:val="00CC6BD0"/>
    <w:rsid w:val="00CC7BB0"/>
    <w:rsid w:val="00CD020C"/>
    <w:rsid w:val="00CD03D6"/>
    <w:rsid w:val="00D00A3F"/>
    <w:rsid w:val="00D11C96"/>
    <w:rsid w:val="00D25203"/>
    <w:rsid w:val="00D3303A"/>
    <w:rsid w:val="00D34C92"/>
    <w:rsid w:val="00D43F0A"/>
    <w:rsid w:val="00D521B8"/>
    <w:rsid w:val="00D53F00"/>
    <w:rsid w:val="00D614CF"/>
    <w:rsid w:val="00D62EB4"/>
    <w:rsid w:val="00D644EE"/>
    <w:rsid w:val="00D841B2"/>
    <w:rsid w:val="00D84C88"/>
    <w:rsid w:val="00D87F7C"/>
    <w:rsid w:val="00D90E53"/>
    <w:rsid w:val="00DC220A"/>
    <w:rsid w:val="00DC344C"/>
    <w:rsid w:val="00DF6C1A"/>
    <w:rsid w:val="00E02AF8"/>
    <w:rsid w:val="00E05EA3"/>
    <w:rsid w:val="00E10821"/>
    <w:rsid w:val="00E14CBC"/>
    <w:rsid w:val="00E17F88"/>
    <w:rsid w:val="00E200D4"/>
    <w:rsid w:val="00E243A7"/>
    <w:rsid w:val="00E24F1B"/>
    <w:rsid w:val="00E269BE"/>
    <w:rsid w:val="00E30474"/>
    <w:rsid w:val="00E33CEF"/>
    <w:rsid w:val="00E414B7"/>
    <w:rsid w:val="00E41673"/>
    <w:rsid w:val="00E536DF"/>
    <w:rsid w:val="00E53979"/>
    <w:rsid w:val="00E56F57"/>
    <w:rsid w:val="00E60FEF"/>
    <w:rsid w:val="00E65F93"/>
    <w:rsid w:val="00E66512"/>
    <w:rsid w:val="00E71EA2"/>
    <w:rsid w:val="00E84884"/>
    <w:rsid w:val="00EA50B7"/>
    <w:rsid w:val="00EA5B4D"/>
    <w:rsid w:val="00EB4522"/>
    <w:rsid w:val="00ED2CAD"/>
    <w:rsid w:val="00EE295D"/>
    <w:rsid w:val="00EE5FA1"/>
    <w:rsid w:val="00F04A98"/>
    <w:rsid w:val="00F05CBA"/>
    <w:rsid w:val="00F114FC"/>
    <w:rsid w:val="00F13199"/>
    <w:rsid w:val="00F167FA"/>
    <w:rsid w:val="00F16D0C"/>
    <w:rsid w:val="00F50BD2"/>
    <w:rsid w:val="00F576B3"/>
    <w:rsid w:val="00F77E57"/>
    <w:rsid w:val="00F81454"/>
    <w:rsid w:val="00F92007"/>
    <w:rsid w:val="00FB373A"/>
    <w:rsid w:val="00FC5D5F"/>
    <w:rsid w:val="00FE535C"/>
    <w:rsid w:val="00FF4BFA"/>
    <w:rsid w:val="00FF58D8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6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82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654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654BED"/>
  </w:style>
  <w:style w:type="paragraph" w:styleId="a6">
    <w:name w:val="footer"/>
    <w:basedOn w:val="a"/>
    <w:link w:val="Char0"/>
    <w:uiPriority w:val="99"/>
    <w:semiHidden/>
    <w:unhideWhenUsed/>
    <w:rsid w:val="00654B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654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E3C4E-956D-4C5F-85EB-019D2A13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13081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EBDA3</cp:lastModifiedBy>
  <cp:revision>83</cp:revision>
  <dcterms:created xsi:type="dcterms:W3CDTF">2018-01-15T17:03:00Z</dcterms:created>
  <dcterms:modified xsi:type="dcterms:W3CDTF">2019-01-16T12:57:00Z</dcterms:modified>
</cp:coreProperties>
</file>